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AF" w:rsidRDefault="00B536AF" w:rsidP="00B536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Resiliens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536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Hvorfor klarer noen barn seg på tross av risiko?</w:t>
      </w:r>
    </w:p>
    <w:p w:rsidR="00910874" w:rsidRPr="00B536AF" w:rsidRDefault="00082E75" w:rsidP="00B536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9B0" w:rsidRDefault="00102A29" w:rsidP="00EE53B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Av </w:t>
      </w:r>
      <w:r>
        <w:t xml:space="preserve">Mona Bekkhus, </w:t>
      </w:r>
      <w:proofErr w:type="spellStart"/>
      <w:r>
        <w:t>Phd</w:t>
      </w:r>
      <w:proofErr w:type="spellEnd"/>
      <w:r>
        <w:t>. f</w:t>
      </w:r>
      <w:r>
        <w:t xml:space="preserve">orsker ved </w:t>
      </w:r>
      <w:proofErr w:type="spellStart"/>
      <w:r>
        <w:t>Atferdssenteret</w:t>
      </w:r>
      <w:proofErr w:type="spellEnd"/>
      <w:r>
        <w:t>.</w:t>
      </w:r>
    </w:p>
    <w:p w:rsidR="00A65266" w:rsidRDefault="00A65266" w:rsidP="00EE53B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53B4" w:rsidRPr="000C0DB3" w:rsidRDefault="00EE53B4" w:rsidP="00EE53B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0DB3">
        <w:rPr>
          <w:rFonts w:ascii="Times New Roman" w:hAnsi="Times New Roman" w:cs="Times New Roman"/>
          <w:b/>
          <w:i/>
          <w:sz w:val="24"/>
          <w:szCs w:val="24"/>
        </w:rPr>
        <w:t>Ingress:</w:t>
      </w:r>
    </w:p>
    <w:p w:rsidR="00A424FD" w:rsidRDefault="00EE53B4" w:rsidP="00EE53B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E53B4">
        <w:rPr>
          <w:rFonts w:ascii="Times New Roman" w:hAnsi="Times New Roman" w:cs="Times New Roman"/>
          <w:b/>
          <w:sz w:val="24"/>
          <w:szCs w:val="24"/>
        </w:rPr>
        <w:t>Resiliens</w:t>
      </w:r>
      <w:proofErr w:type="spellEnd"/>
      <w:r w:rsidRPr="00EE53B4">
        <w:rPr>
          <w:rFonts w:ascii="Times New Roman" w:hAnsi="Times New Roman" w:cs="Times New Roman"/>
          <w:b/>
          <w:sz w:val="24"/>
          <w:szCs w:val="24"/>
        </w:rPr>
        <w:t xml:space="preserve"> handler om å klare seg bra på tross av erfaringer med</w:t>
      </w:r>
      <w:r w:rsidR="00B167D2">
        <w:rPr>
          <w:rFonts w:ascii="Times New Roman" w:hAnsi="Times New Roman" w:cs="Times New Roman"/>
          <w:b/>
          <w:sz w:val="24"/>
          <w:szCs w:val="24"/>
        </w:rPr>
        <w:t>, og</w:t>
      </w:r>
      <w:r w:rsidRPr="00EE53B4">
        <w:rPr>
          <w:rFonts w:ascii="Times New Roman" w:hAnsi="Times New Roman" w:cs="Times New Roman"/>
          <w:b/>
          <w:sz w:val="24"/>
          <w:szCs w:val="24"/>
        </w:rPr>
        <w:t xml:space="preserve"> eller opplevelser av relativt stor risiko. </w:t>
      </w:r>
      <w:r w:rsidR="00A424FD">
        <w:rPr>
          <w:rFonts w:ascii="Times New Roman" w:hAnsi="Times New Roman" w:cs="Times New Roman"/>
          <w:b/>
          <w:sz w:val="24"/>
          <w:szCs w:val="24"/>
        </w:rPr>
        <w:t>Det vil si at</w:t>
      </w:r>
      <w:r w:rsidRPr="00EE53B4">
        <w:rPr>
          <w:rFonts w:ascii="Times New Roman" w:hAnsi="Times New Roman" w:cs="Times New Roman"/>
          <w:b/>
          <w:sz w:val="24"/>
          <w:szCs w:val="24"/>
        </w:rPr>
        <w:t xml:space="preserve"> personer som </w:t>
      </w:r>
      <w:r w:rsidR="00BA493B">
        <w:rPr>
          <w:rFonts w:ascii="Times New Roman" w:hAnsi="Times New Roman" w:cs="Times New Roman"/>
          <w:b/>
          <w:sz w:val="24"/>
          <w:szCs w:val="24"/>
        </w:rPr>
        <w:t>har blitt</w:t>
      </w:r>
      <w:r w:rsidRPr="00EE53B4">
        <w:rPr>
          <w:rFonts w:ascii="Times New Roman" w:hAnsi="Times New Roman" w:cs="Times New Roman"/>
          <w:b/>
          <w:sz w:val="24"/>
          <w:szCs w:val="24"/>
        </w:rPr>
        <w:t xml:space="preserve"> utsatt for den samme type motgang og vansker</w:t>
      </w:r>
      <w:r w:rsidR="00BA493B">
        <w:rPr>
          <w:rFonts w:ascii="Times New Roman" w:hAnsi="Times New Roman" w:cs="Times New Roman"/>
          <w:b/>
          <w:sz w:val="24"/>
          <w:szCs w:val="24"/>
        </w:rPr>
        <w:t>, ofte reagerer svært</w:t>
      </w:r>
      <w:r w:rsidR="00A424FD">
        <w:rPr>
          <w:rFonts w:ascii="Times New Roman" w:hAnsi="Times New Roman" w:cs="Times New Roman"/>
          <w:b/>
          <w:sz w:val="24"/>
          <w:szCs w:val="24"/>
        </w:rPr>
        <w:t xml:space="preserve"> forskjellig</w:t>
      </w:r>
      <w:r w:rsidRPr="00EE53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67D2">
        <w:rPr>
          <w:rFonts w:ascii="Times New Roman" w:hAnsi="Times New Roman" w:cs="Times New Roman"/>
          <w:b/>
          <w:sz w:val="24"/>
          <w:szCs w:val="24"/>
        </w:rPr>
        <w:t xml:space="preserve">Dette fenomenet førte til bruken av begrepet </w:t>
      </w:r>
      <w:proofErr w:type="spellStart"/>
      <w:r w:rsidR="00B167D2" w:rsidRPr="00B167D2">
        <w:rPr>
          <w:rFonts w:ascii="Times New Roman" w:hAnsi="Times New Roman" w:cs="Times New Roman"/>
          <w:b/>
          <w:i/>
          <w:sz w:val="24"/>
          <w:szCs w:val="24"/>
        </w:rPr>
        <w:t>Resiliens</w:t>
      </w:r>
      <w:proofErr w:type="spellEnd"/>
      <w:r w:rsidR="00A424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E53B4" w:rsidRPr="00A424FD" w:rsidRDefault="00EE53B4" w:rsidP="00A424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424FD" w:rsidRDefault="00A424FD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</w:t>
      </w:r>
      <w:r w:rsidRPr="00A424FD">
        <w:rPr>
          <w:rFonts w:ascii="Times New Roman" w:hAnsi="Times New Roman" w:cs="Times New Roman"/>
          <w:sz w:val="24"/>
          <w:szCs w:val="24"/>
        </w:rPr>
        <w:t xml:space="preserve"> midten av 1950-tallet oppdaget forskerne at det var store individuelle forskjeller i hvordan det gikk med personer som var utsatt for samme type motgang og vansker.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B36">
        <w:rPr>
          <w:rFonts w:ascii="Times New Roman" w:hAnsi="Times New Roman" w:cs="Times New Roman"/>
          <w:sz w:val="24"/>
          <w:szCs w:val="24"/>
        </w:rPr>
        <w:t>Det var forståelsen av dette fenomenet som satte fokus på de barna det gikk bra med</w:t>
      </w:r>
      <w:r w:rsidR="00696343">
        <w:rPr>
          <w:rFonts w:ascii="Times New Roman" w:hAnsi="Times New Roman" w:cs="Times New Roman"/>
          <w:sz w:val="24"/>
          <w:szCs w:val="24"/>
        </w:rPr>
        <w:t xml:space="preserve">, altså på </w:t>
      </w:r>
      <w:proofErr w:type="spellStart"/>
      <w:r w:rsidR="00696343"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 w:rsidR="00136B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6B36">
        <w:rPr>
          <w:rFonts w:ascii="Times New Roman" w:hAnsi="Times New Roman" w:cs="Times New Roman"/>
          <w:sz w:val="24"/>
          <w:szCs w:val="24"/>
        </w:rPr>
        <w:t>Fonagy</w:t>
      </w:r>
      <w:proofErr w:type="spellEnd"/>
      <w:r w:rsidR="0013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B36">
        <w:rPr>
          <w:rFonts w:ascii="Times New Roman" w:hAnsi="Times New Roman" w:cs="Times New Roman"/>
          <w:sz w:val="24"/>
          <w:szCs w:val="24"/>
        </w:rPr>
        <w:t>Steele</w:t>
      </w:r>
      <w:proofErr w:type="spellEnd"/>
      <w:r w:rsidR="0013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B36">
        <w:rPr>
          <w:rFonts w:ascii="Times New Roman" w:hAnsi="Times New Roman" w:cs="Times New Roman"/>
          <w:sz w:val="24"/>
          <w:szCs w:val="24"/>
        </w:rPr>
        <w:t>Steele</w:t>
      </w:r>
      <w:proofErr w:type="spellEnd"/>
      <w:r w:rsidR="0013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B36">
        <w:rPr>
          <w:rFonts w:ascii="Times New Roman" w:hAnsi="Times New Roman" w:cs="Times New Roman"/>
          <w:sz w:val="24"/>
          <w:szCs w:val="24"/>
        </w:rPr>
        <w:t>Higgitt</w:t>
      </w:r>
      <w:proofErr w:type="spellEnd"/>
      <w:r w:rsidR="00136B36">
        <w:rPr>
          <w:rFonts w:ascii="Times New Roman" w:hAnsi="Times New Roman" w:cs="Times New Roman"/>
          <w:sz w:val="24"/>
          <w:szCs w:val="24"/>
        </w:rPr>
        <w:t xml:space="preserve"> &amp; Target, 1994). Å få kunnskap om de barna som klarer seg godt, kan i </w:t>
      </w:r>
      <w:r w:rsidR="009B54AF">
        <w:rPr>
          <w:rFonts w:ascii="Times New Roman" w:hAnsi="Times New Roman" w:cs="Times New Roman"/>
          <w:sz w:val="24"/>
          <w:szCs w:val="24"/>
        </w:rPr>
        <w:t xml:space="preserve">praksis </w:t>
      </w:r>
      <w:r w:rsidR="00136B36">
        <w:rPr>
          <w:rFonts w:ascii="Times New Roman" w:hAnsi="Times New Roman" w:cs="Times New Roman"/>
          <w:sz w:val="24"/>
          <w:szCs w:val="24"/>
        </w:rPr>
        <w:t>ha større og bedre virkning</w:t>
      </w:r>
      <w:r w:rsidR="009B54AF">
        <w:rPr>
          <w:rFonts w:ascii="Times New Roman" w:hAnsi="Times New Roman" w:cs="Times New Roman"/>
          <w:sz w:val="24"/>
          <w:szCs w:val="24"/>
        </w:rPr>
        <w:t xml:space="preserve"> for </w:t>
      </w:r>
      <w:r w:rsidR="00046DF3">
        <w:rPr>
          <w:rFonts w:ascii="Times New Roman" w:hAnsi="Times New Roman" w:cs="Times New Roman"/>
          <w:sz w:val="24"/>
          <w:szCs w:val="24"/>
        </w:rPr>
        <w:t>å utvikle forebyggende tiltak</w:t>
      </w:r>
      <w:r w:rsidR="00136B36">
        <w:rPr>
          <w:rFonts w:ascii="Times New Roman" w:hAnsi="Times New Roman" w:cs="Times New Roman"/>
          <w:sz w:val="24"/>
          <w:szCs w:val="24"/>
        </w:rPr>
        <w:t>, enn kunnskap o</w:t>
      </w:r>
      <w:r w:rsidR="00C24509">
        <w:rPr>
          <w:rFonts w:ascii="Times New Roman" w:hAnsi="Times New Roman" w:cs="Times New Roman"/>
          <w:sz w:val="24"/>
          <w:szCs w:val="24"/>
        </w:rPr>
        <w:t>m</w:t>
      </w:r>
      <w:r w:rsidR="00136B36">
        <w:rPr>
          <w:rFonts w:ascii="Times New Roman" w:hAnsi="Times New Roman" w:cs="Times New Roman"/>
          <w:sz w:val="24"/>
          <w:szCs w:val="24"/>
        </w:rPr>
        <w:t xml:space="preserve"> negative forhold.</w:t>
      </w:r>
    </w:p>
    <w:p w:rsidR="009B54AF" w:rsidRPr="009B54AF" w:rsidRDefault="009B54AF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73CB7" w:rsidRDefault="00673CB7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D39"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 w:rsidRPr="008F3D39">
        <w:rPr>
          <w:rFonts w:ascii="Times New Roman" w:hAnsi="Times New Roman" w:cs="Times New Roman"/>
          <w:sz w:val="24"/>
          <w:szCs w:val="24"/>
        </w:rPr>
        <w:t xml:space="preserve"> er et fornorsket begrep av det engelske ordet </w:t>
      </w:r>
      <w:proofErr w:type="spellStart"/>
      <w:r w:rsidRPr="00F526F3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 w:rsidRPr="008F3D39">
        <w:rPr>
          <w:rFonts w:ascii="Times New Roman" w:hAnsi="Times New Roman" w:cs="Times New Roman"/>
          <w:sz w:val="24"/>
          <w:szCs w:val="24"/>
        </w:rPr>
        <w:t>, og betyr å klare seg på tross av risiko, eller å fungere normalt under unormale omstendigheter</w:t>
      </w:r>
      <w:r w:rsidR="008049B2" w:rsidRPr="008F3D39">
        <w:rPr>
          <w:rFonts w:ascii="Times New Roman" w:hAnsi="Times New Roman" w:cs="Times New Roman"/>
          <w:sz w:val="24"/>
          <w:szCs w:val="24"/>
        </w:rPr>
        <w:t xml:space="preserve"> (Borge, 2010)</w:t>
      </w:r>
      <w:r w:rsidRPr="008F3D39">
        <w:rPr>
          <w:rFonts w:ascii="Times New Roman" w:hAnsi="Times New Roman" w:cs="Times New Roman"/>
          <w:sz w:val="24"/>
          <w:szCs w:val="24"/>
        </w:rPr>
        <w:t xml:space="preserve">. Mange forbinder </w:t>
      </w:r>
      <w:proofErr w:type="spellStart"/>
      <w:r w:rsidRPr="008F3D39"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 w:rsidRPr="008F3D39">
        <w:rPr>
          <w:rFonts w:ascii="Times New Roman" w:hAnsi="Times New Roman" w:cs="Times New Roman"/>
          <w:sz w:val="24"/>
          <w:szCs w:val="24"/>
        </w:rPr>
        <w:t xml:space="preserve"> med «løvetannbarn», eller med mestring, men </w:t>
      </w:r>
      <w:proofErr w:type="spellStart"/>
      <w:r w:rsidRPr="008F3D39"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 w:rsidRPr="008F3D39">
        <w:rPr>
          <w:rFonts w:ascii="Times New Roman" w:hAnsi="Times New Roman" w:cs="Times New Roman"/>
          <w:sz w:val="24"/>
          <w:szCs w:val="24"/>
        </w:rPr>
        <w:t xml:space="preserve"> handler om prosesser som </w:t>
      </w:r>
      <w:r w:rsidR="00C00B6E" w:rsidRPr="008F3D39">
        <w:rPr>
          <w:rFonts w:ascii="Times New Roman" w:hAnsi="Times New Roman" w:cs="Times New Roman"/>
          <w:sz w:val="24"/>
          <w:szCs w:val="24"/>
        </w:rPr>
        <w:t>involverer</w:t>
      </w:r>
      <w:r w:rsidRPr="008F3D39">
        <w:rPr>
          <w:rFonts w:ascii="Times New Roman" w:hAnsi="Times New Roman" w:cs="Times New Roman"/>
          <w:sz w:val="24"/>
          <w:szCs w:val="24"/>
        </w:rPr>
        <w:t xml:space="preserve"> ett kontinuerlig samspill mellom individ og miljø. I boka </w:t>
      </w:r>
      <w:r w:rsidR="009B5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F3D39"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 w:rsidR="009B54AF">
        <w:rPr>
          <w:rFonts w:ascii="Times New Roman" w:hAnsi="Times New Roman" w:cs="Times New Roman"/>
          <w:sz w:val="24"/>
          <w:szCs w:val="24"/>
        </w:rPr>
        <w:t>»</w:t>
      </w:r>
      <w:r w:rsidRPr="008F3D39">
        <w:rPr>
          <w:rFonts w:ascii="Times New Roman" w:hAnsi="Times New Roman" w:cs="Times New Roman"/>
          <w:sz w:val="24"/>
          <w:szCs w:val="24"/>
        </w:rPr>
        <w:t xml:space="preserve"> definerer Borge </w:t>
      </w:r>
      <w:proofErr w:type="spellStart"/>
      <w:r w:rsidRPr="008F3D39"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 w:rsidRPr="008F3D39">
        <w:rPr>
          <w:rFonts w:ascii="Times New Roman" w:hAnsi="Times New Roman" w:cs="Times New Roman"/>
          <w:sz w:val="24"/>
          <w:szCs w:val="24"/>
        </w:rPr>
        <w:t xml:space="preserve"> som:</w:t>
      </w:r>
    </w:p>
    <w:p w:rsidR="004B04E8" w:rsidRPr="008F3D39" w:rsidRDefault="004B04E8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4112" w:rsidRPr="008F3D39" w:rsidRDefault="00EF5962" w:rsidP="008F3D3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F3D39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8F3D39">
        <w:rPr>
          <w:rFonts w:ascii="Times New Roman" w:hAnsi="Times New Roman" w:cs="Times New Roman"/>
          <w:i/>
          <w:iCs/>
          <w:sz w:val="24"/>
          <w:szCs w:val="24"/>
        </w:rPr>
        <w:t>Resiliens</w:t>
      </w:r>
      <w:proofErr w:type="spellEnd"/>
      <w:r w:rsidRPr="008F3D39">
        <w:rPr>
          <w:rFonts w:ascii="Times New Roman" w:hAnsi="Times New Roman" w:cs="Times New Roman"/>
          <w:i/>
          <w:iCs/>
          <w:sz w:val="24"/>
          <w:szCs w:val="24"/>
        </w:rPr>
        <w:t xml:space="preserve"> er prosesser som gjør at utviklingen når et tilfredsstillende resultat, til tross for at barn har hatt erfaringer med situasjoner som innebærer en relativt stor risiko for å utvikle problemer eller avvik” </w:t>
      </w:r>
      <w:r w:rsidRPr="008F3D39">
        <w:rPr>
          <w:rFonts w:ascii="Times New Roman" w:hAnsi="Times New Roman" w:cs="Times New Roman"/>
          <w:sz w:val="24"/>
          <w:szCs w:val="24"/>
        </w:rPr>
        <w:t>(Borge, 20</w:t>
      </w:r>
      <w:r w:rsidR="00673CB7" w:rsidRPr="008F3D39">
        <w:rPr>
          <w:rFonts w:ascii="Times New Roman" w:hAnsi="Times New Roman" w:cs="Times New Roman"/>
          <w:sz w:val="24"/>
          <w:szCs w:val="24"/>
        </w:rPr>
        <w:t>10</w:t>
      </w:r>
      <w:r w:rsidRPr="008F3D39">
        <w:rPr>
          <w:rFonts w:ascii="Times New Roman" w:hAnsi="Times New Roman" w:cs="Times New Roman"/>
          <w:sz w:val="24"/>
          <w:szCs w:val="24"/>
        </w:rPr>
        <w:t>).</w:t>
      </w:r>
    </w:p>
    <w:p w:rsidR="001332EB" w:rsidRDefault="001332EB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F338B" w:rsidRDefault="001332EB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denne definisjonen er det lagt vekt på at </w:t>
      </w:r>
      <w:proofErr w:type="spellStart"/>
      <w:r w:rsidR="002B49B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esiliens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omhandler prosesser mellom </w:t>
      </w:r>
      <w:r w:rsidR="002B49B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ndivid og </w:t>
      </w:r>
      <w:r w:rsidR="002B49B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iljø. </w:t>
      </w:r>
      <w:r w:rsidR="00F41F55">
        <w:rPr>
          <w:rFonts w:ascii="Times New Roman" w:hAnsi="Times New Roman" w:cs="Times New Roman"/>
          <w:sz w:val="24"/>
          <w:szCs w:val="24"/>
        </w:rPr>
        <w:t xml:space="preserve">Det er viktig å skille mellom </w:t>
      </w:r>
      <w:proofErr w:type="spellStart"/>
      <w:r w:rsidR="00F41F55"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 w:rsidR="00F41F55">
        <w:rPr>
          <w:rFonts w:ascii="Times New Roman" w:hAnsi="Times New Roman" w:cs="Times New Roman"/>
          <w:sz w:val="24"/>
          <w:szCs w:val="24"/>
        </w:rPr>
        <w:t xml:space="preserve"> og beslektede begreper som «løvetannbarn», «mestring» og «motstandsdyktighet». Dette fordi en person kan være </w:t>
      </w:r>
      <w:proofErr w:type="spellStart"/>
      <w:r w:rsidR="00F41F55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="00F41F55">
        <w:rPr>
          <w:rFonts w:ascii="Times New Roman" w:hAnsi="Times New Roman" w:cs="Times New Roman"/>
          <w:sz w:val="24"/>
          <w:szCs w:val="24"/>
        </w:rPr>
        <w:t xml:space="preserve"> i forhold til </w:t>
      </w:r>
      <w:r w:rsidR="00F41F55" w:rsidRPr="00F41F55">
        <w:rPr>
          <w:rFonts w:ascii="Times New Roman" w:hAnsi="Times New Roman" w:cs="Times New Roman"/>
          <w:i/>
          <w:sz w:val="24"/>
          <w:szCs w:val="24"/>
        </w:rPr>
        <w:t xml:space="preserve">en </w:t>
      </w:r>
      <w:r w:rsidR="00F41F55">
        <w:rPr>
          <w:rFonts w:ascii="Times New Roman" w:hAnsi="Times New Roman" w:cs="Times New Roman"/>
          <w:sz w:val="24"/>
          <w:szCs w:val="24"/>
        </w:rPr>
        <w:t xml:space="preserve">gitt faktor, eller </w:t>
      </w:r>
      <w:r w:rsidR="00F41F55" w:rsidRPr="009F338B">
        <w:rPr>
          <w:rFonts w:ascii="Times New Roman" w:hAnsi="Times New Roman" w:cs="Times New Roman"/>
          <w:i/>
          <w:sz w:val="24"/>
          <w:szCs w:val="24"/>
        </w:rPr>
        <w:t xml:space="preserve">ett </w:t>
      </w:r>
      <w:r w:rsidR="00F41F55">
        <w:rPr>
          <w:rFonts w:ascii="Times New Roman" w:hAnsi="Times New Roman" w:cs="Times New Roman"/>
          <w:sz w:val="24"/>
          <w:szCs w:val="24"/>
        </w:rPr>
        <w:t xml:space="preserve">gitt utfall, men ikke mot andre (Rutter, 2007). </w:t>
      </w:r>
      <w:r w:rsidR="009F338B">
        <w:rPr>
          <w:rFonts w:ascii="Times New Roman" w:hAnsi="Times New Roman" w:cs="Times New Roman"/>
          <w:sz w:val="24"/>
          <w:szCs w:val="24"/>
        </w:rPr>
        <w:t xml:space="preserve">Derfor tenker man seg at </w:t>
      </w:r>
      <w:proofErr w:type="spellStart"/>
      <w:r w:rsidR="002B49B0">
        <w:rPr>
          <w:rFonts w:ascii="Times New Roman" w:hAnsi="Times New Roman" w:cs="Times New Roman"/>
          <w:sz w:val="24"/>
          <w:szCs w:val="24"/>
        </w:rPr>
        <w:t>r</w:t>
      </w:r>
      <w:r w:rsidR="009F338B">
        <w:rPr>
          <w:rFonts w:ascii="Times New Roman" w:hAnsi="Times New Roman" w:cs="Times New Roman"/>
          <w:sz w:val="24"/>
          <w:szCs w:val="24"/>
        </w:rPr>
        <w:t>esiliens</w:t>
      </w:r>
      <w:proofErr w:type="spellEnd"/>
      <w:r w:rsidR="009F338B">
        <w:rPr>
          <w:rFonts w:ascii="Times New Roman" w:hAnsi="Times New Roman" w:cs="Times New Roman"/>
          <w:sz w:val="24"/>
          <w:szCs w:val="24"/>
        </w:rPr>
        <w:t xml:space="preserve"> ikke er ett personlighetstrekk ved en person, men at det </w:t>
      </w:r>
      <w:r w:rsidR="002B49B0">
        <w:rPr>
          <w:rFonts w:ascii="Times New Roman" w:hAnsi="Times New Roman" w:cs="Times New Roman"/>
          <w:sz w:val="24"/>
          <w:szCs w:val="24"/>
        </w:rPr>
        <w:t xml:space="preserve">kan </w:t>
      </w:r>
      <w:r w:rsidR="009F338B">
        <w:rPr>
          <w:rFonts w:ascii="Times New Roman" w:hAnsi="Times New Roman" w:cs="Times New Roman"/>
          <w:sz w:val="24"/>
          <w:szCs w:val="24"/>
        </w:rPr>
        <w:t xml:space="preserve">reflektere en </w:t>
      </w:r>
      <w:r w:rsidR="009F338B" w:rsidRPr="002B49B0">
        <w:rPr>
          <w:rFonts w:ascii="Times New Roman" w:hAnsi="Times New Roman" w:cs="Times New Roman"/>
          <w:i/>
          <w:sz w:val="24"/>
          <w:szCs w:val="24"/>
        </w:rPr>
        <w:t>genetisk effekt</w:t>
      </w:r>
      <w:r w:rsidR="002B49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9B0">
        <w:rPr>
          <w:rFonts w:ascii="Times New Roman" w:hAnsi="Times New Roman" w:cs="Times New Roman"/>
          <w:sz w:val="24"/>
          <w:szCs w:val="24"/>
        </w:rPr>
        <w:t xml:space="preserve">eller </w:t>
      </w:r>
      <w:r w:rsidR="002B49B0">
        <w:rPr>
          <w:rFonts w:ascii="Times New Roman" w:hAnsi="Times New Roman" w:cs="Times New Roman"/>
          <w:i/>
          <w:sz w:val="24"/>
          <w:szCs w:val="24"/>
        </w:rPr>
        <w:t xml:space="preserve">en fysiologisk respons på miljø </w:t>
      </w:r>
      <w:r w:rsidR="002B49B0">
        <w:rPr>
          <w:rFonts w:ascii="Times New Roman" w:hAnsi="Times New Roman" w:cs="Times New Roman"/>
          <w:sz w:val="24"/>
          <w:szCs w:val="24"/>
        </w:rPr>
        <w:t>(Rutter, 2007).</w:t>
      </w:r>
      <w:r w:rsidR="009F338B">
        <w:rPr>
          <w:rFonts w:ascii="Times New Roman" w:hAnsi="Times New Roman" w:cs="Times New Roman"/>
          <w:sz w:val="24"/>
          <w:szCs w:val="24"/>
        </w:rPr>
        <w:t xml:space="preserve"> </w:t>
      </w:r>
      <w:r w:rsidR="002B49B0">
        <w:rPr>
          <w:rFonts w:ascii="Times New Roman" w:hAnsi="Times New Roman" w:cs="Times New Roman"/>
          <w:sz w:val="24"/>
          <w:szCs w:val="24"/>
        </w:rPr>
        <w:t>A</w:t>
      </w:r>
      <w:r w:rsidR="009F338B">
        <w:rPr>
          <w:rFonts w:ascii="Times New Roman" w:hAnsi="Times New Roman" w:cs="Times New Roman"/>
          <w:sz w:val="24"/>
          <w:szCs w:val="24"/>
        </w:rPr>
        <w:t>ltså</w:t>
      </w:r>
      <w:r w:rsidR="002B49B0">
        <w:rPr>
          <w:rFonts w:ascii="Times New Roman" w:hAnsi="Times New Roman" w:cs="Times New Roman"/>
          <w:sz w:val="24"/>
          <w:szCs w:val="24"/>
        </w:rPr>
        <w:t>,</w:t>
      </w:r>
      <w:r w:rsidR="009F338B">
        <w:rPr>
          <w:rFonts w:ascii="Times New Roman" w:hAnsi="Times New Roman" w:cs="Times New Roman"/>
          <w:sz w:val="24"/>
          <w:szCs w:val="24"/>
        </w:rPr>
        <w:t xml:space="preserve"> at gener styrer eller påvirker mottakeligheten for risiko. På den måten er </w:t>
      </w:r>
      <w:r w:rsidR="002B49B0">
        <w:rPr>
          <w:rFonts w:ascii="Times New Roman" w:hAnsi="Times New Roman" w:cs="Times New Roman"/>
          <w:sz w:val="24"/>
          <w:szCs w:val="24"/>
        </w:rPr>
        <w:t>d</w:t>
      </w:r>
      <w:r w:rsidR="009F338B">
        <w:rPr>
          <w:rFonts w:ascii="Times New Roman" w:hAnsi="Times New Roman" w:cs="Times New Roman"/>
          <w:sz w:val="24"/>
          <w:szCs w:val="24"/>
        </w:rPr>
        <w:t>efinisjonen til Borge (2010) dekkende</w:t>
      </w:r>
      <w:r w:rsidR="002B49B0">
        <w:rPr>
          <w:rFonts w:ascii="Times New Roman" w:hAnsi="Times New Roman" w:cs="Times New Roman"/>
          <w:sz w:val="24"/>
          <w:szCs w:val="24"/>
        </w:rPr>
        <w:t>,</w:t>
      </w:r>
      <w:r w:rsidR="009F338B">
        <w:rPr>
          <w:rFonts w:ascii="Times New Roman" w:hAnsi="Times New Roman" w:cs="Times New Roman"/>
          <w:sz w:val="24"/>
          <w:szCs w:val="24"/>
        </w:rPr>
        <w:t xml:space="preserve"> fordi</w:t>
      </w:r>
      <w:r w:rsidR="00102A29">
        <w:rPr>
          <w:rFonts w:ascii="Times New Roman" w:hAnsi="Times New Roman" w:cs="Times New Roman"/>
          <w:sz w:val="24"/>
          <w:szCs w:val="24"/>
        </w:rPr>
        <w:t xml:space="preserve"> den tar høyde for at det er et</w:t>
      </w:r>
      <w:r w:rsidR="009F338B">
        <w:rPr>
          <w:rFonts w:ascii="Times New Roman" w:hAnsi="Times New Roman" w:cs="Times New Roman"/>
          <w:sz w:val="24"/>
          <w:szCs w:val="24"/>
        </w:rPr>
        <w:t xml:space="preserve"> kontinuerlig samspill mellom individ og miljø. </w:t>
      </w:r>
    </w:p>
    <w:p w:rsidR="0050387F" w:rsidRDefault="0050387F" w:rsidP="008F3D3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1332EB" w:rsidRPr="002B49B0" w:rsidRDefault="009F338B" w:rsidP="008F3D3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B49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9B0" w:rsidRPr="002B49B0">
        <w:rPr>
          <w:rFonts w:ascii="Times New Roman" w:hAnsi="Times New Roman" w:cs="Times New Roman"/>
          <w:i/>
          <w:sz w:val="24"/>
          <w:szCs w:val="24"/>
        </w:rPr>
        <w:t>Arv og Miljø</w:t>
      </w:r>
    </w:p>
    <w:p w:rsidR="002B49B0" w:rsidRDefault="002B49B0" w:rsidP="002B49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3D39">
        <w:rPr>
          <w:rFonts w:ascii="Times New Roman" w:hAnsi="Times New Roman" w:cs="Times New Roman"/>
          <w:sz w:val="24"/>
          <w:szCs w:val="24"/>
        </w:rPr>
        <w:t xml:space="preserve">Forhold som kan virke belastende og som påvirker utviklingen kan være genetisk betinget eller miljøbetinget, men er svært ofte begge deler </w:t>
      </w:r>
      <w:r w:rsidRPr="008F3D39">
        <w:rPr>
          <w:rFonts w:ascii="Times New Roman" w:hAnsi="Times New Roman" w:cs="Times New Roman"/>
          <w:sz w:val="24"/>
          <w:szCs w:val="24"/>
        </w:rPr>
        <w:fldChar w:fldCharType="begin"/>
      </w:r>
      <w:r w:rsidRPr="008F3D3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&lt;EndNote&gt;&lt;Cite&gt;&lt;Author&gt;Rutter&lt;/Author&gt;&lt;Year&gt;2006&lt;/Year&gt;&lt;RecNum&gt;581&lt;/RecNum&gt;&lt;DisplayText&gt;(Rutter, 2006)&lt;/DisplayText&gt;&lt;record&gt;&lt;rec-number&gt;581&lt;/rec-number&gt;&lt;foreign-keys&gt;&lt;key app="EN" db-id="zsaaard28x5v96ep5d0pwftrprdvzpepw2tz"&gt;581&lt;/key&gt;&lt;/foreign-keys&gt;&lt;ref-type name="Book"&gt;6&lt;/ref-type&gt;&lt;contributors&gt;&lt;authors&gt;&lt;author&gt;Rutter, M.&lt;/author&gt;&lt;/authors&gt;&lt;/contributors&gt;&lt;titles&gt;&lt;title&gt;Genes and behavior. Nature-nurture interplay explained&lt;/title&gt;&lt;/titles&gt;&lt;dates&gt;&lt;year&gt;2006&lt;/year&gt;&lt;/dates&gt;&lt;pub-location&gt;Oxford, UK&lt;/pub-location&gt;&lt;publisher&gt;Blackwell Publishing&lt;/publisher&gt;&lt;urls&gt;&lt;/urls&gt;&lt;/record&gt;&lt;/Cite&gt;&lt;/EndNote&gt;</w:instrText>
      </w:r>
      <w:r w:rsidRPr="008F3D39">
        <w:rPr>
          <w:rFonts w:ascii="Times New Roman" w:hAnsi="Times New Roman" w:cs="Times New Roman"/>
          <w:sz w:val="24"/>
          <w:szCs w:val="24"/>
        </w:rPr>
        <w:fldChar w:fldCharType="separate"/>
      </w:r>
      <w:r w:rsidRPr="008F3D39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6" w:tooltip="Rutter, 2006 #581" w:history="1">
        <w:r w:rsidRPr="008F3D39">
          <w:rPr>
            <w:rFonts w:ascii="Times New Roman" w:hAnsi="Times New Roman" w:cs="Times New Roman"/>
            <w:noProof/>
            <w:sz w:val="24"/>
            <w:szCs w:val="24"/>
          </w:rPr>
          <w:t>Rutter, 2006</w:t>
        </w:r>
      </w:hyperlink>
      <w:r w:rsidR="00632198">
        <w:rPr>
          <w:rFonts w:ascii="Times New Roman" w:hAnsi="Times New Roman" w:cs="Times New Roman"/>
          <w:noProof/>
          <w:sz w:val="24"/>
          <w:szCs w:val="24"/>
        </w:rPr>
        <w:t>b</w:t>
      </w:r>
      <w:r w:rsidRPr="008F3D39">
        <w:rPr>
          <w:rFonts w:ascii="Times New Roman" w:hAnsi="Times New Roman" w:cs="Times New Roman"/>
          <w:noProof/>
          <w:sz w:val="24"/>
          <w:szCs w:val="24"/>
        </w:rPr>
        <w:t>)</w:t>
      </w:r>
      <w:r w:rsidRPr="008F3D39">
        <w:rPr>
          <w:rFonts w:ascii="Times New Roman" w:hAnsi="Times New Roman" w:cs="Times New Roman"/>
          <w:sz w:val="24"/>
          <w:szCs w:val="24"/>
        </w:rPr>
        <w:fldChar w:fldCharType="end"/>
      </w:r>
      <w:r w:rsidRPr="008F3D39">
        <w:rPr>
          <w:rFonts w:ascii="Times New Roman" w:hAnsi="Times New Roman" w:cs="Times New Roman"/>
          <w:sz w:val="24"/>
          <w:szCs w:val="24"/>
        </w:rPr>
        <w:t>. Man kan si at det er en genetisk sårbarhet, men at det er forhold i miljøet som ”skrur på” genene.</w:t>
      </w:r>
      <w:r w:rsidR="004415AA">
        <w:rPr>
          <w:rFonts w:ascii="Times New Roman" w:hAnsi="Times New Roman" w:cs="Times New Roman"/>
          <w:sz w:val="24"/>
          <w:szCs w:val="24"/>
        </w:rPr>
        <w:t xml:space="preserve"> </w:t>
      </w:r>
      <w:r w:rsidR="00A87D04">
        <w:rPr>
          <w:rFonts w:ascii="Times New Roman" w:hAnsi="Times New Roman" w:cs="Times New Roman"/>
          <w:sz w:val="24"/>
          <w:szCs w:val="24"/>
        </w:rPr>
        <w:t>Derfor er det viktig</w:t>
      </w:r>
      <w:r w:rsidR="004415AA">
        <w:rPr>
          <w:rFonts w:ascii="Times New Roman" w:hAnsi="Times New Roman" w:cs="Times New Roman"/>
          <w:sz w:val="24"/>
          <w:szCs w:val="24"/>
        </w:rPr>
        <w:t xml:space="preserve"> å </w:t>
      </w:r>
      <w:r w:rsidR="00A87D04">
        <w:rPr>
          <w:rFonts w:ascii="Times New Roman" w:hAnsi="Times New Roman" w:cs="Times New Roman"/>
          <w:sz w:val="24"/>
          <w:szCs w:val="24"/>
        </w:rPr>
        <w:t>forstå</w:t>
      </w:r>
      <w:r w:rsidR="004415AA">
        <w:rPr>
          <w:rFonts w:ascii="Times New Roman" w:hAnsi="Times New Roman" w:cs="Times New Roman"/>
          <w:sz w:val="24"/>
          <w:szCs w:val="24"/>
        </w:rPr>
        <w:t xml:space="preserve"> gen og miljø interaksjon (</w:t>
      </w:r>
      <w:proofErr w:type="spellStart"/>
      <w:r w:rsidR="004415AA">
        <w:rPr>
          <w:rFonts w:ascii="Times New Roman" w:hAnsi="Times New Roman" w:cs="Times New Roman"/>
          <w:sz w:val="24"/>
          <w:szCs w:val="24"/>
        </w:rPr>
        <w:t>GxE</w:t>
      </w:r>
      <w:proofErr w:type="spellEnd"/>
      <w:r w:rsidR="004415AA">
        <w:rPr>
          <w:rFonts w:ascii="Times New Roman" w:hAnsi="Times New Roman" w:cs="Times New Roman"/>
          <w:sz w:val="24"/>
          <w:szCs w:val="24"/>
        </w:rPr>
        <w:t>),</w:t>
      </w:r>
      <w:r w:rsidR="00A87D04">
        <w:rPr>
          <w:rFonts w:ascii="Times New Roman" w:hAnsi="Times New Roman" w:cs="Times New Roman"/>
          <w:sz w:val="24"/>
          <w:szCs w:val="24"/>
        </w:rPr>
        <w:t xml:space="preserve"> i forståelsen av </w:t>
      </w:r>
      <w:proofErr w:type="spellStart"/>
      <w:r w:rsidR="00A87D04"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 w:rsidR="00A87D04">
        <w:rPr>
          <w:rFonts w:ascii="Times New Roman" w:hAnsi="Times New Roman" w:cs="Times New Roman"/>
          <w:sz w:val="24"/>
          <w:szCs w:val="24"/>
        </w:rPr>
        <w:t>. Det vil si,</w:t>
      </w:r>
      <w:r w:rsidR="004415AA">
        <w:rPr>
          <w:rFonts w:ascii="Times New Roman" w:hAnsi="Times New Roman" w:cs="Times New Roman"/>
          <w:sz w:val="24"/>
          <w:szCs w:val="24"/>
        </w:rPr>
        <w:t xml:space="preserve"> hvordan gener og miljø samspiller.</w:t>
      </w:r>
      <w:r w:rsidR="00201922">
        <w:rPr>
          <w:rFonts w:ascii="Times New Roman" w:hAnsi="Times New Roman" w:cs="Times New Roman"/>
          <w:sz w:val="24"/>
          <w:szCs w:val="24"/>
        </w:rPr>
        <w:t xml:space="preserve"> Sagt på en annen måte; man er interessert i under hvilke </w:t>
      </w:r>
      <w:r w:rsidR="00201922" w:rsidRPr="00CE5BCC">
        <w:rPr>
          <w:rFonts w:ascii="Times New Roman" w:hAnsi="Times New Roman" w:cs="Times New Roman"/>
          <w:i/>
          <w:sz w:val="24"/>
          <w:szCs w:val="24"/>
        </w:rPr>
        <w:t>genetiske betingelser</w:t>
      </w:r>
      <w:r w:rsidR="00201922">
        <w:rPr>
          <w:rFonts w:ascii="Times New Roman" w:hAnsi="Times New Roman" w:cs="Times New Roman"/>
          <w:sz w:val="24"/>
          <w:szCs w:val="24"/>
        </w:rPr>
        <w:t xml:space="preserve"> </w:t>
      </w:r>
      <w:r w:rsidR="00A87D04">
        <w:rPr>
          <w:rFonts w:ascii="Times New Roman" w:hAnsi="Times New Roman" w:cs="Times New Roman"/>
          <w:sz w:val="24"/>
          <w:szCs w:val="24"/>
        </w:rPr>
        <w:t>miljø</w:t>
      </w:r>
      <w:r w:rsidR="00201922">
        <w:rPr>
          <w:rFonts w:ascii="Times New Roman" w:hAnsi="Times New Roman" w:cs="Times New Roman"/>
          <w:sz w:val="24"/>
          <w:szCs w:val="24"/>
        </w:rPr>
        <w:t>faktorer kommer til uttrykk</w:t>
      </w:r>
      <w:r w:rsidR="00CE5BCC">
        <w:rPr>
          <w:rFonts w:ascii="Times New Roman" w:hAnsi="Times New Roman" w:cs="Times New Roman"/>
          <w:sz w:val="24"/>
          <w:szCs w:val="24"/>
        </w:rPr>
        <w:t>. Altså, effekten av genene virker</w:t>
      </w:r>
      <w:r w:rsidR="00A87D04">
        <w:rPr>
          <w:rFonts w:ascii="Times New Roman" w:hAnsi="Times New Roman" w:cs="Times New Roman"/>
          <w:sz w:val="24"/>
          <w:szCs w:val="24"/>
        </w:rPr>
        <w:t>, til dels,</w:t>
      </w:r>
      <w:r w:rsidR="00CE5BCC">
        <w:rPr>
          <w:rFonts w:ascii="Times New Roman" w:hAnsi="Times New Roman" w:cs="Times New Roman"/>
          <w:sz w:val="24"/>
          <w:szCs w:val="24"/>
        </w:rPr>
        <w:t xml:space="preserve"> ved </w:t>
      </w:r>
      <w:r w:rsidR="006E54EA">
        <w:rPr>
          <w:rFonts w:ascii="Times New Roman" w:hAnsi="Times New Roman" w:cs="Times New Roman"/>
          <w:sz w:val="24"/>
          <w:szCs w:val="24"/>
        </w:rPr>
        <w:t>å</w:t>
      </w:r>
      <w:r w:rsidR="00CE5BCC">
        <w:rPr>
          <w:rFonts w:ascii="Times New Roman" w:hAnsi="Times New Roman" w:cs="Times New Roman"/>
          <w:sz w:val="24"/>
          <w:szCs w:val="24"/>
        </w:rPr>
        <w:t xml:space="preserve"> redusere (moderere)</w:t>
      </w:r>
      <w:r w:rsidR="00A87D04">
        <w:rPr>
          <w:rFonts w:ascii="Times New Roman" w:hAnsi="Times New Roman" w:cs="Times New Roman"/>
          <w:sz w:val="24"/>
          <w:szCs w:val="24"/>
        </w:rPr>
        <w:t>,</w:t>
      </w:r>
      <w:r w:rsidR="00CE5BCC">
        <w:rPr>
          <w:rFonts w:ascii="Times New Roman" w:hAnsi="Times New Roman" w:cs="Times New Roman"/>
          <w:sz w:val="24"/>
          <w:szCs w:val="24"/>
        </w:rPr>
        <w:t xml:space="preserve"> hvordan vanskelige </w:t>
      </w:r>
      <w:r w:rsidR="006E54EA">
        <w:rPr>
          <w:rFonts w:ascii="Times New Roman" w:hAnsi="Times New Roman" w:cs="Times New Roman"/>
          <w:sz w:val="24"/>
          <w:szCs w:val="24"/>
        </w:rPr>
        <w:t xml:space="preserve">erfaringer </w:t>
      </w:r>
      <w:r w:rsidR="00CE5BCC">
        <w:rPr>
          <w:rFonts w:ascii="Times New Roman" w:hAnsi="Times New Roman" w:cs="Times New Roman"/>
          <w:sz w:val="24"/>
          <w:szCs w:val="24"/>
        </w:rPr>
        <w:t>virker på individets tilpasning</w:t>
      </w:r>
      <w:r w:rsidR="00602093">
        <w:rPr>
          <w:rFonts w:ascii="Times New Roman" w:hAnsi="Times New Roman" w:cs="Times New Roman"/>
          <w:sz w:val="24"/>
          <w:szCs w:val="24"/>
        </w:rPr>
        <w:t xml:space="preserve"> (Rutter, 2006</w:t>
      </w:r>
      <w:r w:rsidR="00632198">
        <w:rPr>
          <w:rFonts w:ascii="Times New Roman" w:hAnsi="Times New Roman" w:cs="Times New Roman"/>
          <w:sz w:val="24"/>
          <w:szCs w:val="24"/>
        </w:rPr>
        <w:t>a</w:t>
      </w:r>
      <w:r w:rsidR="00602093">
        <w:rPr>
          <w:rFonts w:ascii="Times New Roman" w:hAnsi="Times New Roman" w:cs="Times New Roman"/>
          <w:sz w:val="24"/>
          <w:szCs w:val="24"/>
        </w:rPr>
        <w:t>; 200</w:t>
      </w:r>
      <w:r w:rsidR="00632198">
        <w:rPr>
          <w:rFonts w:ascii="Times New Roman" w:hAnsi="Times New Roman" w:cs="Times New Roman"/>
          <w:sz w:val="24"/>
          <w:szCs w:val="24"/>
        </w:rPr>
        <w:t>6b</w:t>
      </w:r>
      <w:r w:rsidR="00602093">
        <w:rPr>
          <w:rFonts w:ascii="Times New Roman" w:hAnsi="Times New Roman" w:cs="Times New Roman"/>
          <w:sz w:val="24"/>
          <w:szCs w:val="24"/>
        </w:rPr>
        <w:t>)</w:t>
      </w:r>
      <w:r w:rsidR="00CE5B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DB3" w:rsidRDefault="000C0DB3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2519" w:rsidRDefault="00C850DE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nyere tid er det stadig flere empiriske funn som peker på hvor viktig interaksjonen mellom gener og miljø er for forståelsen av hvordan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virker (</w:t>
      </w:r>
      <w:proofErr w:type="spellStart"/>
      <w:r>
        <w:rPr>
          <w:rFonts w:ascii="Times New Roman" w:hAnsi="Times New Roman" w:cs="Times New Roman"/>
          <w:sz w:val="24"/>
          <w:szCs w:val="24"/>
        </w:rPr>
        <w:t>Caspi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Moffitt</w:t>
      </w:r>
      <w:proofErr w:type="spellEnd"/>
      <w:r>
        <w:rPr>
          <w:rFonts w:ascii="Times New Roman" w:hAnsi="Times New Roman" w:cs="Times New Roman"/>
          <w:sz w:val="24"/>
          <w:szCs w:val="24"/>
        </w:rPr>
        <w:t>, 2006; Rutter, 2006</w:t>
      </w:r>
      <w:r w:rsidR="006321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).</w:t>
      </w:r>
      <w:r w:rsidR="00340F7F">
        <w:rPr>
          <w:rFonts w:ascii="Times New Roman" w:hAnsi="Times New Roman" w:cs="Times New Roman"/>
          <w:sz w:val="24"/>
          <w:szCs w:val="24"/>
        </w:rPr>
        <w:t xml:space="preserve"> </w:t>
      </w:r>
      <w:r w:rsidR="009527CC">
        <w:rPr>
          <w:rFonts w:ascii="Times New Roman" w:hAnsi="Times New Roman" w:cs="Times New Roman"/>
          <w:sz w:val="24"/>
          <w:szCs w:val="24"/>
        </w:rPr>
        <w:t xml:space="preserve">Ett viktig og kjent studie av </w:t>
      </w:r>
      <w:proofErr w:type="spellStart"/>
      <w:r w:rsidR="009527CC">
        <w:rPr>
          <w:rFonts w:ascii="Times New Roman" w:hAnsi="Times New Roman" w:cs="Times New Roman"/>
          <w:sz w:val="24"/>
          <w:szCs w:val="24"/>
        </w:rPr>
        <w:t>Caspi</w:t>
      </w:r>
      <w:proofErr w:type="spellEnd"/>
      <w:r w:rsidR="009527CC">
        <w:rPr>
          <w:rFonts w:ascii="Times New Roman" w:hAnsi="Times New Roman" w:cs="Times New Roman"/>
          <w:sz w:val="24"/>
          <w:szCs w:val="24"/>
        </w:rPr>
        <w:t xml:space="preserve"> og kollegaer publisert i </w:t>
      </w:r>
      <w:proofErr w:type="spellStart"/>
      <w:r w:rsidR="009527C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F665DA">
        <w:rPr>
          <w:rFonts w:ascii="Times New Roman" w:hAnsi="Times New Roman" w:cs="Times New Roman"/>
          <w:sz w:val="24"/>
          <w:szCs w:val="24"/>
        </w:rPr>
        <w:t xml:space="preserve"> (2002)</w:t>
      </w:r>
      <w:r w:rsidR="009527CC">
        <w:rPr>
          <w:rFonts w:ascii="Times New Roman" w:hAnsi="Times New Roman" w:cs="Times New Roman"/>
          <w:sz w:val="24"/>
          <w:szCs w:val="24"/>
        </w:rPr>
        <w:t>, vis</w:t>
      </w:r>
      <w:r w:rsidR="00F665DA">
        <w:rPr>
          <w:rFonts w:ascii="Times New Roman" w:hAnsi="Times New Roman" w:cs="Times New Roman"/>
          <w:sz w:val="24"/>
          <w:szCs w:val="24"/>
        </w:rPr>
        <w:t>te</w:t>
      </w:r>
      <w:r w:rsidR="009527CC">
        <w:rPr>
          <w:rFonts w:ascii="Times New Roman" w:hAnsi="Times New Roman" w:cs="Times New Roman"/>
          <w:sz w:val="24"/>
          <w:szCs w:val="24"/>
        </w:rPr>
        <w:t xml:space="preserve"> </w:t>
      </w:r>
      <w:r w:rsidR="009527CC">
        <w:rPr>
          <w:rFonts w:ascii="Times New Roman" w:hAnsi="Times New Roman" w:cs="Times New Roman"/>
          <w:sz w:val="24"/>
          <w:szCs w:val="24"/>
        </w:rPr>
        <w:lastRenderedPageBreak/>
        <w:t xml:space="preserve">hvordan samspillet mellom arv og miljø påvirker hvilket utfall en risiko kan få. </w:t>
      </w:r>
      <w:r w:rsidR="00F665DA">
        <w:rPr>
          <w:rFonts w:ascii="Times New Roman" w:hAnsi="Times New Roman" w:cs="Times New Roman"/>
          <w:sz w:val="24"/>
          <w:szCs w:val="24"/>
        </w:rPr>
        <w:t xml:space="preserve">I dette studiet så de på hvordan MAOA </w:t>
      </w:r>
      <w:r w:rsidR="00D745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745F7">
        <w:rPr>
          <w:rFonts w:ascii="Times New Roman" w:hAnsi="Times New Roman" w:cs="Times New Roman"/>
          <w:sz w:val="24"/>
          <w:szCs w:val="24"/>
        </w:rPr>
        <w:t>monoamine</w:t>
      </w:r>
      <w:proofErr w:type="spellEnd"/>
      <w:r w:rsidR="00D7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5F7">
        <w:rPr>
          <w:rFonts w:ascii="Times New Roman" w:hAnsi="Times New Roman" w:cs="Times New Roman"/>
          <w:sz w:val="24"/>
          <w:szCs w:val="24"/>
        </w:rPr>
        <w:t>oxidase</w:t>
      </w:r>
      <w:proofErr w:type="spellEnd"/>
      <w:r w:rsidR="00D745F7">
        <w:rPr>
          <w:rFonts w:ascii="Times New Roman" w:hAnsi="Times New Roman" w:cs="Times New Roman"/>
          <w:sz w:val="24"/>
          <w:szCs w:val="24"/>
        </w:rPr>
        <w:t xml:space="preserve">) </w:t>
      </w:r>
      <w:r w:rsidR="00F665DA">
        <w:rPr>
          <w:rFonts w:ascii="Times New Roman" w:hAnsi="Times New Roman" w:cs="Times New Roman"/>
          <w:sz w:val="24"/>
          <w:szCs w:val="24"/>
        </w:rPr>
        <w:t xml:space="preserve">enzymet (gener) var med på å påvirke </w:t>
      </w:r>
      <w:r w:rsidR="00C27D55">
        <w:rPr>
          <w:rFonts w:ascii="Times New Roman" w:hAnsi="Times New Roman" w:cs="Times New Roman"/>
          <w:sz w:val="24"/>
          <w:szCs w:val="24"/>
        </w:rPr>
        <w:t>utfall</w:t>
      </w:r>
      <w:r w:rsidR="00F665DA">
        <w:rPr>
          <w:rFonts w:ascii="Times New Roman" w:hAnsi="Times New Roman" w:cs="Times New Roman"/>
          <w:sz w:val="24"/>
          <w:szCs w:val="24"/>
        </w:rPr>
        <w:t xml:space="preserve"> av alvorlig mishandling i hjemmet (miljø).  </w:t>
      </w:r>
      <w:r w:rsidR="00C27D55">
        <w:rPr>
          <w:rFonts w:ascii="Times New Roman" w:hAnsi="Times New Roman" w:cs="Times New Roman"/>
          <w:sz w:val="24"/>
          <w:szCs w:val="24"/>
        </w:rPr>
        <w:t>De studerte gutter som hadde vært utsatt for alvorlig mishandling og som hadde en genotype som stemmer med høy eller lav MAOA aktivitet</w:t>
      </w:r>
      <w:r w:rsidR="002702C2">
        <w:rPr>
          <w:rFonts w:ascii="Times New Roman" w:hAnsi="Times New Roman" w:cs="Times New Roman"/>
          <w:sz w:val="24"/>
          <w:szCs w:val="24"/>
        </w:rPr>
        <w:t>.</w:t>
      </w:r>
      <w:r w:rsidR="00C27D55">
        <w:rPr>
          <w:rFonts w:ascii="Times New Roman" w:hAnsi="Times New Roman" w:cs="Times New Roman"/>
          <w:sz w:val="24"/>
          <w:szCs w:val="24"/>
        </w:rPr>
        <w:t xml:space="preserve"> </w:t>
      </w:r>
      <w:r w:rsidR="00FE6FAD">
        <w:rPr>
          <w:rFonts w:ascii="Times New Roman" w:hAnsi="Times New Roman" w:cs="Times New Roman"/>
          <w:sz w:val="24"/>
          <w:szCs w:val="24"/>
        </w:rPr>
        <w:t xml:space="preserve">De fant at gutter som hadde opplevd alvorlig mishandling i hjemmet, men som hadde høy MAOA aktivitet, hadde mindre sannsynlighet for å utvikle antisosiale problemer. Dette funnet </w:t>
      </w:r>
      <w:r w:rsidR="001C0F84">
        <w:rPr>
          <w:rFonts w:ascii="Times New Roman" w:hAnsi="Times New Roman" w:cs="Times New Roman"/>
          <w:sz w:val="24"/>
          <w:szCs w:val="24"/>
        </w:rPr>
        <w:t xml:space="preserve">kan </w:t>
      </w:r>
      <w:r w:rsidR="00FE6FAD">
        <w:rPr>
          <w:rFonts w:ascii="Times New Roman" w:hAnsi="Times New Roman" w:cs="Times New Roman"/>
          <w:sz w:val="24"/>
          <w:szCs w:val="24"/>
        </w:rPr>
        <w:t xml:space="preserve">bidra </w:t>
      </w:r>
      <w:r w:rsidR="00102A29">
        <w:rPr>
          <w:rFonts w:ascii="Times New Roman" w:hAnsi="Times New Roman" w:cs="Times New Roman"/>
          <w:sz w:val="24"/>
          <w:szCs w:val="24"/>
        </w:rPr>
        <w:t xml:space="preserve">med å forstå deler av </w:t>
      </w:r>
      <w:proofErr w:type="spellStart"/>
      <w:r w:rsidR="00102A29">
        <w:rPr>
          <w:rFonts w:ascii="Times New Roman" w:hAnsi="Times New Roman" w:cs="Times New Roman"/>
          <w:sz w:val="24"/>
          <w:szCs w:val="24"/>
        </w:rPr>
        <w:t>resiliens</w:t>
      </w:r>
      <w:r w:rsidR="00FE6FAD">
        <w:rPr>
          <w:rFonts w:ascii="Times New Roman" w:hAnsi="Times New Roman" w:cs="Times New Roman"/>
          <w:sz w:val="24"/>
          <w:szCs w:val="24"/>
        </w:rPr>
        <w:t>prosessen</w:t>
      </w:r>
      <w:proofErr w:type="spellEnd"/>
      <w:r w:rsidR="00FE6FAD">
        <w:rPr>
          <w:rFonts w:ascii="Times New Roman" w:hAnsi="Times New Roman" w:cs="Times New Roman"/>
          <w:sz w:val="24"/>
          <w:szCs w:val="24"/>
        </w:rPr>
        <w:t xml:space="preserve">, og viser hvordan gener kan forklare hvorfor ikke alle mishandlede barn utvikler antisosiale problemer. </w:t>
      </w:r>
    </w:p>
    <w:p w:rsidR="00A84409" w:rsidRDefault="003D2519" w:rsidP="005714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102A29">
        <w:rPr>
          <w:rFonts w:ascii="Times New Roman" w:hAnsi="Times New Roman" w:cs="Times New Roman"/>
          <w:sz w:val="24"/>
          <w:szCs w:val="24"/>
        </w:rPr>
        <w:t xml:space="preserve">ljø er også en viktig </w:t>
      </w:r>
      <w:proofErr w:type="spellStart"/>
      <w:r w:rsidR="00102A29">
        <w:rPr>
          <w:rFonts w:ascii="Times New Roman" w:hAnsi="Times New Roman" w:cs="Times New Roman"/>
          <w:sz w:val="24"/>
          <w:szCs w:val="24"/>
        </w:rPr>
        <w:t>resiliens</w:t>
      </w:r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="002702C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tvillingstudie av 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Jaffee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kollegaer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&lt;EndNote&gt;&lt;Cite&gt;&lt;Author&gt;Jaffee&lt;/Author&gt;&lt;Year&gt;2004&lt;/Year&gt;&lt;RecNum&gt;584&lt;/RecNum&gt;&lt;DisplayText&gt;(Jaffee, Caspi, Moffitt, &amp;amp; Taylor, 2004)&lt;/DisplayText&gt;&lt;record&gt;&lt;rec-number&gt;584&lt;/rec-number&gt;&lt;foreign-keys&gt;&lt;key app="EN" db-id="zsaaard28x5v96ep5d0pwftrprdvzpepw2tz"&gt;584&lt;/key&gt;&lt;/foreign-keys&gt;&lt;ref-type name="Journal Article"&gt;17&lt;/ref-type&gt;&lt;contributors&gt;&lt;authors&gt;&lt;author&gt;Jaffee, S. R.&lt;/author&gt;&lt;author&gt;Caspi, A.&lt;/author&gt;&lt;author&gt;Moffitt, T. E.&lt;/author&gt;&lt;author&gt;Taylor, A.&lt;/author&gt;&lt;/authors&gt;&lt;/contributors&gt;&lt;titles&gt;&lt;title&gt;Physical maltreatment victim to antisicial child: evidence of an environmentally mediated process&lt;/title&gt;&lt;secondary-title&gt;Journal of Abnormal Psychology&lt;/secondary-title&gt;&lt;/titles&gt;&lt;periodical&gt;&lt;full-title&gt;Journal of abnormal Psychology&lt;/full-title&gt;&lt;/periodical&gt;&lt;pages&gt;44-55&lt;/pages&gt;&lt;volume&gt;113&lt;/volume&gt;&lt;dates&gt;&lt;year&gt;2004&lt;/year&gt;&lt;/dates&gt;&lt;urls&gt;&lt;/urls&gt;&lt;/record&gt;&lt;/Cite&gt;&lt;/EndNote&gt;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1" w:tooltip="Jaffee, 2004 #584" w:history="1">
        <w:r>
          <w:rPr>
            <w:rFonts w:ascii="Times New Roman" w:hAnsi="Times New Roman" w:cs="Times New Roman"/>
            <w:noProof/>
            <w:sz w:val="24"/>
            <w:szCs w:val="24"/>
          </w:rPr>
          <w:t>Jaffee, Caspi, Moffitt, &amp; Taylor, 2004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undersøkte </w:t>
      </w:r>
      <w:r w:rsidR="00DF287D">
        <w:rPr>
          <w:rFonts w:ascii="Times New Roman" w:hAnsi="Times New Roman" w:cs="Times New Roman"/>
          <w:sz w:val="24"/>
          <w:szCs w:val="24"/>
        </w:rPr>
        <w:t>de hvordan det å vokse opp i et</w:t>
      </w:r>
      <w:r>
        <w:rPr>
          <w:rFonts w:ascii="Times New Roman" w:hAnsi="Times New Roman" w:cs="Times New Roman"/>
          <w:sz w:val="24"/>
          <w:szCs w:val="24"/>
        </w:rPr>
        <w:t xml:space="preserve"> hjem med alvorlig mishandling hadde sammenheng med senere antisosial atferd. De var opptatt av å studere om denne effekten skyl</w:t>
      </w:r>
      <w:r w:rsidR="00102A2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tes miljø (mishandling) eller arv (gener). </w:t>
      </w:r>
      <w:r w:rsidR="005B4C1B">
        <w:rPr>
          <w:rFonts w:ascii="Times New Roman" w:hAnsi="Times New Roman" w:cs="Times New Roman"/>
          <w:sz w:val="24"/>
          <w:szCs w:val="24"/>
        </w:rPr>
        <w:t>Man kan tenke seg at barn som blir mishandlet hjemme, lærer denne atferden, og derfor utvikler antisosial atferd</w:t>
      </w:r>
      <w:r w:rsidR="00C9368D">
        <w:rPr>
          <w:rFonts w:ascii="Times New Roman" w:hAnsi="Times New Roman" w:cs="Times New Roman"/>
          <w:sz w:val="24"/>
          <w:szCs w:val="24"/>
        </w:rPr>
        <w:t xml:space="preserve">. </w:t>
      </w:r>
      <w:r w:rsidR="005B4C1B">
        <w:rPr>
          <w:rFonts w:ascii="Times New Roman" w:hAnsi="Times New Roman" w:cs="Times New Roman"/>
          <w:sz w:val="24"/>
          <w:szCs w:val="24"/>
        </w:rPr>
        <w:t xml:space="preserve"> </w:t>
      </w:r>
      <w:r w:rsidR="00C9368D">
        <w:rPr>
          <w:rFonts w:ascii="Times New Roman" w:hAnsi="Times New Roman" w:cs="Times New Roman"/>
          <w:sz w:val="24"/>
          <w:szCs w:val="24"/>
        </w:rPr>
        <w:t xml:space="preserve">På den andre siden </w:t>
      </w:r>
      <w:r w:rsidR="005B4C1B">
        <w:rPr>
          <w:rFonts w:ascii="Times New Roman" w:hAnsi="Times New Roman" w:cs="Times New Roman"/>
          <w:sz w:val="24"/>
          <w:szCs w:val="24"/>
        </w:rPr>
        <w:t xml:space="preserve">kan </w:t>
      </w:r>
      <w:r w:rsidR="00C9368D">
        <w:rPr>
          <w:rFonts w:ascii="Times New Roman" w:hAnsi="Times New Roman" w:cs="Times New Roman"/>
          <w:sz w:val="24"/>
          <w:szCs w:val="24"/>
        </w:rPr>
        <w:t xml:space="preserve">man </w:t>
      </w:r>
      <w:r w:rsidR="0001035B">
        <w:rPr>
          <w:rFonts w:ascii="Times New Roman" w:hAnsi="Times New Roman" w:cs="Times New Roman"/>
          <w:sz w:val="24"/>
          <w:szCs w:val="24"/>
        </w:rPr>
        <w:t>tenk</w:t>
      </w:r>
      <w:r w:rsidR="00DF287D">
        <w:rPr>
          <w:rFonts w:ascii="Times New Roman" w:hAnsi="Times New Roman" w:cs="Times New Roman"/>
          <w:sz w:val="24"/>
          <w:szCs w:val="24"/>
        </w:rPr>
        <w:t>e seg at antisosial atferd skyld</w:t>
      </w:r>
      <w:r w:rsidR="0001035B">
        <w:rPr>
          <w:rFonts w:ascii="Times New Roman" w:hAnsi="Times New Roman" w:cs="Times New Roman"/>
          <w:sz w:val="24"/>
          <w:szCs w:val="24"/>
        </w:rPr>
        <w:t>es gener</w:t>
      </w:r>
      <w:r w:rsidR="005B4C1B">
        <w:rPr>
          <w:rFonts w:ascii="Times New Roman" w:hAnsi="Times New Roman" w:cs="Times New Roman"/>
          <w:sz w:val="24"/>
          <w:szCs w:val="24"/>
        </w:rPr>
        <w:t>. D</w:t>
      </w:r>
      <w:r w:rsidR="00C9368D">
        <w:rPr>
          <w:rFonts w:ascii="Times New Roman" w:hAnsi="Times New Roman" w:cs="Times New Roman"/>
          <w:sz w:val="24"/>
          <w:szCs w:val="24"/>
        </w:rPr>
        <w:t xml:space="preserve">et vil si at </w:t>
      </w:r>
      <w:r w:rsidR="0001035B">
        <w:rPr>
          <w:rFonts w:ascii="Times New Roman" w:hAnsi="Times New Roman" w:cs="Times New Roman"/>
          <w:sz w:val="24"/>
          <w:szCs w:val="24"/>
        </w:rPr>
        <w:t>arvelige faktorer bli</w:t>
      </w:r>
      <w:r w:rsidR="00C9368D">
        <w:rPr>
          <w:rFonts w:ascii="Times New Roman" w:hAnsi="Times New Roman" w:cs="Times New Roman"/>
          <w:sz w:val="24"/>
          <w:szCs w:val="24"/>
        </w:rPr>
        <w:t>r</w:t>
      </w:r>
      <w:r w:rsidR="0001035B">
        <w:rPr>
          <w:rFonts w:ascii="Times New Roman" w:hAnsi="Times New Roman" w:cs="Times New Roman"/>
          <w:sz w:val="24"/>
          <w:szCs w:val="24"/>
        </w:rPr>
        <w:t xml:space="preserve"> overført fra foreldre til barn</w:t>
      </w:r>
      <w:r w:rsidR="00C9368D">
        <w:rPr>
          <w:rFonts w:ascii="Times New Roman" w:hAnsi="Times New Roman" w:cs="Times New Roman"/>
          <w:sz w:val="24"/>
          <w:szCs w:val="24"/>
        </w:rPr>
        <w:t>,</w:t>
      </w:r>
      <w:r w:rsidR="0001035B">
        <w:rPr>
          <w:rFonts w:ascii="Times New Roman" w:hAnsi="Times New Roman" w:cs="Times New Roman"/>
          <w:sz w:val="24"/>
          <w:szCs w:val="24"/>
        </w:rPr>
        <w:t xml:space="preserve"> og øke</w:t>
      </w:r>
      <w:r w:rsidR="00C9368D">
        <w:rPr>
          <w:rFonts w:ascii="Times New Roman" w:hAnsi="Times New Roman" w:cs="Times New Roman"/>
          <w:sz w:val="24"/>
          <w:szCs w:val="24"/>
        </w:rPr>
        <w:t>r</w:t>
      </w:r>
      <w:r w:rsidR="0001035B">
        <w:rPr>
          <w:rFonts w:ascii="Times New Roman" w:hAnsi="Times New Roman" w:cs="Times New Roman"/>
          <w:sz w:val="24"/>
          <w:szCs w:val="24"/>
        </w:rPr>
        <w:t xml:space="preserve"> sannsynligheten for at </w:t>
      </w:r>
      <w:r w:rsidR="005B4C1B">
        <w:rPr>
          <w:rFonts w:ascii="Times New Roman" w:hAnsi="Times New Roman" w:cs="Times New Roman"/>
          <w:sz w:val="24"/>
          <w:szCs w:val="24"/>
        </w:rPr>
        <w:t>antisosiale foreldre får barn med antisosial atferd</w:t>
      </w:r>
      <w:r w:rsidR="00381775">
        <w:rPr>
          <w:rFonts w:ascii="Times New Roman" w:hAnsi="Times New Roman" w:cs="Times New Roman"/>
          <w:sz w:val="24"/>
          <w:szCs w:val="24"/>
        </w:rPr>
        <w:t xml:space="preserve">. </w:t>
      </w:r>
      <w:r w:rsidR="00571427">
        <w:rPr>
          <w:rFonts w:ascii="Times New Roman" w:hAnsi="Times New Roman" w:cs="Times New Roman"/>
          <w:sz w:val="24"/>
          <w:szCs w:val="24"/>
        </w:rPr>
        <w:t xml:space="preserve">Det er derfor en økt risiko for en negativ spiral, ved at antisosiale foreldre har en økt risiko for å mishandle egne barn, </w:t>
      </w:r>
      <w:r w:rsidR="00A84409">
        <w:rPr>
          <w:rFonts w:ascii="Times New Roman" w:hAnsi="Times New Roman" w:cs="Times New Roman"/>
          <w:sz w:val="24"/>
          <w:szCs w:val="24"/>
        </w:rPr>
        <w:t>og dermed bringer med seg</w:t>
      </w:r>
      <w:r w:rsidR="00102A29">
        <w:rPr>
          <w:rFonts w:ascii="Times New Roman" w:hAnsi="Times New Roman" w:cs="Times New Roman"/>
          <w:sz w:val="24"/>
          <w:szCs w:val="24"/>
        </w:rPr>
        <w:t>,</w:t>
      </w:r>
      <w:r w:rsidR="00A84409">
        <w:rPr>
          <w:rFonts w:ascii="Times New Roman" w:hAnsi="Times New Roman" w:cs="Times New Roman"/>
          <w:sz w:val="24"/>
          <w:szCs w:val="24"/>
        </w:rPr>
        <w:t xml:space="preserve"> både en genetisk risiko og risiko i miljøet. </w:t>
      </w:r>
    </w:p>
    <w:p w:rsidR="00571427" w:rsidRDefault="005B4C1B" w:rsidP="005714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Resultatene viste at </w:t>
      </w:r>
      <w:r w:rsidR="00571427">
        <w:rPr>
          <w:rFonts w:ascii="Times New Roman" w:hAnsi="Times New Roman" w:cs="Times New Roman"/>
          <w:sz w:val="24"/>
          <w:szCs w:val="24"/>
        </w:rPr>
        <w:t xml:space="preserve">dersom foreldrene mishandlet barna (miljø), førte dette til utvikling </w:t>
      </w:r>
      <w:r w:rsidR="00102A29">
        <w:rPr>
          <w:rFonts w:ascii="Times New Roman" w:hAnsi="Times New Roman" w:cs="Times New Roman"/>
          <w:sz w:val="24"/>
          <w:szCs w:val="24"/>
        </w:rPr>
        <w:t xml:space="preserve">av </w:t>
      </w:r>
      <w:r w:rsidR="00571427">
        <w:rPr>
          <w:rFonts w:ascii="Times New Roman" w:hAnsi="Times New Roman" w:cs="Times New Roman"/>
          <w:sz w:val="24"/>
          <w:szCs w:val="24"/>
        </w:rPr>
        <w:t xml:space="preserve">antisosial atferd hos barna, når man kontrollerte for arvelige faktorer. </w:t>
      </w:r>
      <w:r w:rsidR="00A84409">
        <w:rPr>
          <w:rFonts w:ascii="Times New Roman" w:hAnsi="Times New Roman" w:cs="Times New Roman"/>
          <w:sz w:val="24"/>
          <w:szCs w:val="24"/>
        </w:rPr>
        <w:t xml:space="preserve">Denne studien viste derfor at tiltak for å forebygge mishandling i miljøet er viktig, og spesielt dersom barna har en genetisk (arvet) risiko for antisosial atferd. </w:t>
      </w:r>
      <w:r w:rsidR="00571427">
        <w:rPr>
          <w:rFonts w:ascii="Times New Roman" w:hAnsi="Times New Roman" w:cs="Times New Roman"/>
          <w:sz w:val="24"/>
          <w:szCs w:val="24"/>
        </w:rPr>
        <w:t xml:space="preserve">Ved å forebygge mishandling, kan man derfor forebygge de negative konsekvensene det kan ha for utvikling av antisosial atferd.  </w:t>
      </w:r>
    </w:p>
    <w:p w:rsidR="00DF287D" w:rsidRDefault="00DF287D" w:rsidP="008F3D3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D6" w:rsidRPr="00EC321E" w:rsidRDefault="00046DF3" w:rsidP="008F3D3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Risiko og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Resiliens</w:t>
      </w:r>
      <w:proofErr w:type="spellEnd"/>
    </w:p>
    <w:p w:rsidR="00046DF3" w:rsidRPr="008F3D39" w:rsidRDefault="00923257" w:rsidP="00046D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 b</w:t>
      </w:r>
      <w:r w:rsidR="00046DF3">
        <w:rPr>
          <w:rFonts w:ascii="Times New Roman" w:hAnsi="Times New Roman" w:cs="Times New Roman"/>
          <w:sz w:val="24"/>
          <w:szCs w:val="24"/>
        </w:rPr>
        <w:t xml:space="preserve">arn opplever og blir utsatt for </w:t>
      </w:r>
      <w:r>
        <w:rPr>
          <w:rFonts w:ascii="Times New Roman" w:hAnsi="Times New Roman" w:cs="Times New Roman"/>
          <w:sz w:val="24"/>
          <w:szCs w:val="24"/>
        </w:rPr>
        <w:t>ulike</w:t>
      </w:r>
      <w:r w:rsidR="00046DF3">
        <w:rPr>
          <w:rFonts w:ascii="Times New Roman" w:hAnsi="Times New Roman" w:cs="Times New Roman"/>
          <w:sz w:val="24"/>
          <w:szCs w:val="24"/>
        </w:rPr>
        <w:t xml:space="preserve"> typer risiko fra </w:t>
      </w:r>
      <w:r w:rsidR="00046DF3" w:rsidRPr="008F3D39">
        <w:rPr>
          <w:rFonts w:ascii="Times New Roman" w:hAnsi="Times New Roman" w:cs="Times New Roman"/>
          <w:sz w:val="24"/>
          <w:szCs w:val="24"/>
        </w:rPr>
        <w:t xml:space="preserve">bl.a. </w:t>
      </w:r>
      <w:r w:rsidR="00046DF3">
        <w:rPr>
          <w:rFonts w:ascii="Times New Roman" w:hAnsi="Times New Roman" w:cs="Times New Roman"/>
          <w:sz w:val="24"/>
          <w:szCs w:val="24"/>
        </w:rPr>
        <w:t>vanskelige økonomiske forhold</w:t>
      </w:r>
      <w:r w:rsidR="00046DF3" w:rsidRPr="008F3D39">
        <w:rPr>
          <w:rFonts w:ascii="Times New Roman" w:hAnsi="Times New Roman" w:cs="Times New Roman"/>
          <w:sz w:val="24"/>
          <w:szCs w:val="24"/>
        </w:rPr>
        <w:t xml:space="preserve">, familiekonflikter, skilsmisse, alkohol og rus i familien til individuelle faktorer som </w:t>
      </w:r>
      <w:r w:rsidR="00046DF3" w:rsidRPr="008F3D39">
        <w:rPr>
          <w:rFonts w:ascii="Times New Roman" w:hAnsi="Times New Roman" w:cs="Times New Roman"/>
          <w:sz w:val="24"/>
          <w:szCs w:val="24"/>
        </w:rPr>
        <w:lastRenderedPageBreak/>
        <w:t xml:space="preserve">for eksempel, vanskelig temperament, genetisk sårbarhet, </w:t>
      </w:r>
      <w:r w:rsidR="00046DF3">
        <w:rPr>
          <w:rFonts w:ascii="Times New Roman" w:hAnsi="Times New Roman" w:cs="Times New Roman"/>
          <w:sz w:val="24"/>
          <w:szCs w:val="24"/>
        </w:rPr>
        <w:t xml:space="preserve">og </w:t>
      </w:r>
      <w:r w:rsidR="00046DF3" w:rsidRPr="008F3D39">
        <w:rPr>
          <w:rFonts w:ascii="Times New Roman" w:hAnsi="Times New Roman" w:cs="Times New Roman"/>
          <w:sz w:val="24"/>
          <w:szCs w:val="24"/>
        </w:rPr>
        <w:t xml:space="preserve">lav fødselsvekt </w:t>
      </w:r>
      <w:r w:rsidR="00046DF3">
        <w:rPr>
          <w:rFonts w:ascii="Times New Roman" w:hAnsi="Times New Roman" w:cs="Times New Roman"/>
          <w:sz w:val="24"/>
          <w:szCs w:val="24"/>
        </w:rPr>
        <w:t xml:space="preserve">for å nevne noen </w:t>
      </w:r>
      <w:r w:rsidR="00F27FD9">
        <w:rPr>
          <w:rFonts w:ascii="Times New Roman" w:hAnsi="Times New Roman" w:cs="Times New Roman"/>
          <w:sz w:val="24"/>
          <w:szCs w:val="24"/>
        </w:rPr>
        <w:fldChar w:fldCharType="begin"/>
      </w:r>
      <w:r w:rsidR="00F27FD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&lt;EndNote&gt;&lt;Cite&gt;&lt;Author&gt;Cummings&lt;/Author&gt;&lt;Year&gt;1994&lt;/Year&gt;&lt;RecNum&gt;341&lt;/RecNum&gt;&lt;DisplayText&gt;(Clarke-Stewart &amp;amp; Dunn, 2006; Cummings &amp;amp; Davies, 1994)&lt;/DisplayText&gt;&lt;record&gt;&lt;rec-number&gt;341&lt;/rec-number&gt;&lt;foreign-keys&gt;&lt;key app="EN" db-id="zsaaard28x5v96ep5d0pwftrprdvzpepw2tz"&gt;341&lt;/key&gt;&lt;/foreign-keys&gt;&lt;ref-type name="Journal Article"&gt;17&lt;/ref-type&gt;&lt;contributors&gt;&lt;authors&gt;&lt;author&gt;Cummings, M. E.&lt;/author&gt;&lt;author&gt;Davies, P. T.&lt;/author&gt;&lt;/authors&gt;&lt;/contributors&gt;&lt;titles&gt;&lt;title&gt;Maternal depression and child development&lt;/title&gt;&lt;secondary-title&gt;Journal of Child Psychology and Psychiatry&lt;/secondary-title&gt;&lt;/titles&gt;&lt;periodical&gt;&lt;full-title&gt;Journal of Child Psychology and Psychiatry&lt;/full-title&gt;&lt;/periodical&gt;&lt;pages&gt;73-112&lt;/pages&gt;&lt;volume&gt;35&lt;/volume&gt;&lt;dates&gt;&lt;year&gt;1994&lt;/year&gt;&lt;/dates&gt;&lt;urls&gt;&lt;/urls&gt;&lt;/record&gt;&lt;/Cite&gt;&lt;Cite&gt;&lt;Author&gt;Clarke-Stewart&lt;/Author&gt;&lt;Year&gt;2006&lt;/Year&gt;&lt;RecNum&gt;82&lt;/RecNum&gt;&lt;record&gt;&lt;rec-number&gt;82&lt;/rec-number&gt;&lt;foreign-keys&gt;&lt;key app="EN" db-id="zsaaard28x5v96ep5d0pwftrprdvzpepw2tz"&gt;82&lt;/key&gt;&lt;/foreign-keys&gt;&lt;ref-type name="Edited Book"&gt;28&lt;/ref-type&gt;&lt;contributors&gt;&lt;authors&gt;&lt;author&gt;Clarke-Stewart, A.&lt;/author&gt;&lt;author&gt;Dunn, J.&lt;/author&gt;&lt;/authors&gt;&lt;/contributors&gt;&lt;titles&gt;&lt;title&gt;Family counts. Effects on Child and adolescent development. &lt;/title&gt;&lt;/titles&gt;&lt;dates&gt;&lt;year&gt;2006&lt;/year&gt;&lt;/dates&gt;&lt;pub-location&gt;Cambridge&lt;/pub-location&gt;&lt;publisher&gt;Cambridge university Press&lt;/publisher&gt;&lt;urls&gt;&lt;/urls&gt;&lt;/record&gt;&lt;/Cite&gt;&lt;/EndNote&gt;</w:instrText>
      </w:r>
      <w:r w:rsidR="00F27FD9">
        <w:rPr>
          <w:rFonts w:ascii="Times New Roman" w:hAnsi="Times New Roman" w:cs="Times New Roman"/>
          <w:sz w:val="24"/>
          <w:szCs w:val="24"/>
        </w:rPr>
        <w:fldChar w:fldCharType="separate"/>
      </w:r>
      <w:r w:rsidR="00F27FD9">
        <w:rPr>
          <w:rFonts w:ascii="Times New Roman" w:hAnsi="Times New Roman" w:cs="Times New Roman"/>
          <w:noProof/>
          <w:sz w:val="24"/>
          <w:szCs w:val="24"/>
        </w:rPr>
        <w:t>(</w:t>
      </w:r>
      <w:r w:rsidR="006C19FF">
        <w:rPr>
          <w:rFonts w:ascii="Times New Roman" w:hAnsi="Times New Roman" w:cs="Times New Roman"/>
          <w:noProof/>
          <w:sz w:val="24"/>
          <w:szCs w:val="24"/>
        </w:rPr>
        <w:t>se for eksempel:</w:t>
      </w:r>
      <w:r w:rsidR="00F27FD9">
        <w:rPr>
          <w:rFonts w:ascii="Times New Roman" w:hAnsi="Times New Roman" w:cs="Times New Roman"/>
          <w:noProof/>
          <w:sz w:val="24"/>
          <w:szCs w:val="24"/>
        </w:rPr>
        <w:t xml:space="preserve"> Bekkhus, Rutter, Barker &amp; Borge, 2011; </w:t>
      </w:r>
      <w:hyperlink w:anchor="_ENREF_6" w:tooltip="Clarke-Stewart, 2006 #82" w:history="1">
        <w:r w:rsidR="00F27FD9">
          <w:rPr>
            <w:rFonts w:ascii="Times New Roman" w:hAnsi="Times New Roman" w:cs="Times New Roman"/>
            <w:noProof/>
            <w:sz w:val="24"/>
            <w:szCs w:val="24"/>
          </w:rPr>
          <w:t>Clarke-Stewart &amp; Dunn, 2006</w:t>
        </w:r>
      </w:hyperlink>
      <w:r w:rsidR="00F27FD9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8" w:tooltip="Cummings, 1994 #341" w:history="1">
        <w:r w:rsidR="00F27FD9">
          <w:rPr>
            <w:rFonts w:ascii="Times New Roman" w:hAnsi="Times New Roman" w:cs="Times New Roman"/>
            <w:noProof/>
            <w:sz w:val="24"/>
            <w:szCs w:val="24"/>
          </w:rPr>
          <w:t>Cummings &amp; Davies, 1994</w:t>
        </w:r>
      </w:hyperlink>
      <w:r w:rsidR="00F27FD9">
        <w:rPr>
          <w:rFonts w:ascii="Times New Roman" w:hAnsi="Times New Roman" w:cs="Times New Roman"/>
          <w:noProof/>
          <w:sz w:val="24"/>
          <w:szCs w:val="24"/>
        </w:rPr>
        <w:t>;</w:t>
      </w:r>
      <w:hyperlink w:anchor="_ENREF_9" w:tooltip="Fergusson, 1992 #345" w:history="1">
        <w:r w:rsidR="00F27FD9">
          <w:rPr>
            <w:rFonts w:ascii="Times New Roman" w:hAnsi="Times New Roman" w:cs="Times New Roman"/>
            <w:noProof/>
            <w:sz w:val="24"/>
            <w:szCs w:val="24"/>
          </w:rPr>
          <w:t>Fergusson, Horwood, &amp; Lynskey, 1992</w:t>
        </w:r>
      </w:hyperlink>
      <w:r w:rsidR="00F27FD9">
        <w:rPr>
          <w:rFonts w:ascii="Times New Roman" w:hAnsi="Times New Roman" w:cs="Times New Roman"/>
          <w:noProof/>
          <w:sz w:val="24"/>
          <w:szCs w:val="24"/>
        </w:rPr>
        <w:t>;</w:t>
      </w:r>
      <w:hyperlink w:anchor="_ENREF_16" w:tooltip="Rutter, 2006 #581" w:history="1">
        <w:r w:rsidR="00F27FD9">
          <w:rPr>
            <w:rFonts w:ascii="Times New Roman" w:hAnsi="Times New Roman" w:cs="Times New Roman"/>
            <w:noProof/>
            <w:sz w:val="24"/>
            <w:szCs w:val="24"/>
          </w:rPr>
          <w:t>Rutter, 2006</w:t>
        </w:r>
      </w:hyperlink>
      <w:r w:rsidR="00750439">
        <w:rPr>
          <w:rFonts w:ascii="Times New Roman" w:hAnsi="Times New Roman" w:cs="Times New Roman"/>
          <w:noProof/>
          <w:sz w:val="24"/>
          <w:szCs w:val="24"/>
        </w:rPr>
        <w:t>a</w:t>
      </w:r>
      <w:r w:rsidR="00F27FD9">
        <w:rPr>
          <w:rFonts w:ascii="Times New Roman" w:hAnsi="Times New Roman" w:cs="Times New Roman"/>
          <w:noProof/>
          <w:sz w:val="24"/>
          <w:szCs w:val="24"/>
        </w:rPr>
        <w:t>)</w:t>
      </w:r>
      <w:r w:rsidR="00F27FD9">
        <w:rPr>
          <w:rFonts w:ascii="Times New Roman" w:hAnsi="Times New Roman" w:cs="Times New Roman"/>
          <w:sz w:val="24"/>
          <w:szCs w:val="24"/>
        </w:rPr>
        <w:fldChar w:fldCharType="end"/>
      </w:r>
      <w:r w:rsidR="00046DF3" w:rsidRPr="008F3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D0B" w:rsidRDefault="000917D6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3D39">
        <w:rPr>
          <w:rFonts w:ascii="Times New Roman" w:hAnsi="Times New Roman" w:cs="Times New Roman"/>
          <w:sz w:val="24"/>
          <w:szCs w:val="24"/>
        </w:rPr>
        <w:t xml:space="preserve">En risiko </w:t>
      </w:r>
      <w:r w:rsidR="00BC6580">
        <w:rPr>
          <w:rFonts w:ascii="Times New Roman" w:hAnsi="Times New Roman" w:cs="Times New Roman"/>
          <w:sz w:val="24"/>
          <w:szCs w:val="24"/>
        </w:rPr>
        <w:t>kan forståes som</w:t>
      </w:r>
      <w:r w:rsidR="00DF287D">
        <w:rPr>
          <w:rFonts w:ascii="Times New Roman" w:hAnsi="Times New Roman" w:cs="Times New Roman"/>
          <w:sz w:val="24"/>
          <w:szCs w:val="24"/>
        </w:rPr>
        <w:t xml:space="preserve"> ulik type</w:t>
      </w:r>
      <w:r w:rsidRPr="008F3D39">
        <w:rPr>
          <w:rFonts w:ascii="Times New Roman" w:hAnsi="Times New Roman" w:cs="Times New Roman"/>
          <w:sz w:val="24"/>
          <w:szCs w:val="24"/>
        </w:rPr>
        <w:t xml:space="preserve"> belastning (genetisk eller i miljøet), som virker på og kan forklare hvorfor </w:t>
      </w:r>
      <w:r w:rsidR="00485390">
        <w:rPr>
          <w:rFonts w:ascii="Times New Roman" w:hAnsi="Times New Roman" w:cs="Times New Roman"/>
          <w:sz w:val="24"/>
          <w:szCs w:val="24"/>
        </w:rPr>
        <w:t xml:space="preserve">ett utfall eller </w:t>
      </w:r>
      <w:r w:rsidRPr="008F3D39">
        <w:rPr>
          <w:rFonts w:ascii="Times New Roman" w:hAnsi="Times New Roman" w:cs="Times New Roman"/>
          <w:sz w:val="24"/>
          <w:szCs w:val="24"/>
        </w:rPr>
        <w:t>en sykdom oppstår.  Altså, en risikofaktor er forhold som er asso</w:t>
      </w:r>
      <w:r w:rsidR="00102A29">
        <w:rPr>
          <w:rFonts w:ascii="Times New Roman" w:hAnsi="Times New Roman" w:cs="Times New Roman"/>
          <w:sz w:val="24"/>
          <w:szCs w:val="24"/>
        </w:rPr>
        <w:t>siert med, og som kommer før et</w:t>
      </w:r>
      <w:r w:rsidRPr="008F3D39">
        <w:rPr>
          <w:rFonts w:ascii="Times New Roman" w:hAnsi="Times New Roman" w:cs="Times New Roman"/>
          <w:sz w:val="24"/>
          <w:szCs w:val="24"/>
        </w:rPr>
        <w:t xml:space="preserve"> negativt utfall</w:t>
      </w:r>
      <w:r w:rsidR="001611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287D">
        <w:fldChar w:fldCharType="begin"/>
      </w:r>
      <w:r w:rsidR="00DF287D">
        <w:instrText xml:space="preserve"> HYPERLINK \l "_ENREF_13" \o "Kraemer, 2001 #290" </w:instrText>
      </w:r>
      <w:r w:rsidR="00DF287D">
        <w:fldChar w:fldCharType="separate"/>
      </w:r>
      <w:r w:rsidR="00161157" w:rsidRPr="008F3D39">
        <w:rPr>
          <w:rFonts w:ascii="Times New Roman" w:hAnsi="Times New Roman" w:cs="Times New Roman"/>
          <w:noProof/>
          <w:sz w:val="24"/>
          <w:szCs w:val="24"/>
        </w:rPr>
        <w:t>Kraemer</w:t>
      </w:r>
      <w:proofErr w:type="spellEnd"/>
      <w:r w:rsidR="00161157" w:rsidRPr="008F3D39">
        <w:rPr>
          <w:rFonts w:ascii="Times New Roman" w:hAnsi="Times New Roman" w:cs="Times New Roman"/>
          <w:noProof/>
          <w:sz w:val="24"/>
          <w:szCs w:val="24"/>
        </w:rPr>
        <w:t>, Stice, Kazdin, Offord, &amp; Kupfer, 2001</w:t>
      </w:r>
      <w:r w:rsidR="00DF287D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161157">
        <w:rPr>
          <w:rFonts w:ascii="Times New Roman" w:hAnsi="Times New Roman" w:cs="Times New Roman"/>
          <w:noProof/>
          <w:sz w:val="24"/>
          <w:szCs w:val="24"/>
        </w:rPr>
        <w:t>)</w:t>
      </w:r>
      <w:r w:rsidR="00E60438">
        <w:rPr>
          <w:rFonts w:ascii="Times New Roman" w:hAnsi="Times New Roman" w:cs="Times New Roman"/>
          <w:sz w:val="24"/>
          <w:szCs w:val="24"/>
        </w:rPr>
        <w:t>.</w:t>
      </w:r>
      <w:r w:rsidR="002F418F">
        <w:rPr>
          <w:rFonts w:ascii="Times New Roman" w:hAnsi="Times New Roman" w:cs="Times New Roman"/>
          <w:sz w:val="24"/>
          <w:szCs w:val="24"/>
        </w:rPr>
        <w:t xml:space="preserve"> </w:t>
      </w:r>
      <w:r w:rsidR="002702C2" w:rsidRPr="002702C2">
        <w:rPr>
          <w:rFonts w:ascii="Times New Roman" w:hAnsi="Times New Roman" w:cs="Times New Roman"/>
          <w:sz w:val="24"/>
          <w:szCs w:val="24"/>
        </w:rPr>
        <w:t>Et eksempel på dette er at</w:t>
      </w:r>
      <w:r w:rsidR="002702C2">
        <w:rPr>
          <w:rFonts w:ascii="Times New Roman" w:hAnsi="Times New Roman" w:cs="Times New Roman"/>
          <w:sz w:val="24"/>
          <w:szCs w:val="24"/>
        </w:rPr>
        <w:t xml:space="preserve"> </w:t>
      </w:r>
      <w:r w:rsidR="002F418F">
        <w:rPr>
          <w:rFonts w:ascii="Times New Roman" w:hAnsi="Times New Roman" w:cs="Times New Roman"/>
          <w:sz w:val="24"/>
          <w:szCs w:val="24"/>
        </w:rPr>
        <w:t>mishandling kan føre til atferdsvansker (</w:t>
      </w:r>
      <w:r w:rsidRPr="008F3D39">
        <w:rPr>
          <w:rFonts w:ascii="Times New Roman" w:hAnsi="Times New Roman" w:cs="Times New Roman"/>
          <w:sz w:val="24"/>
          <w:szCs w:val="24"/>
        </w:rPr>
        <w:fldChar w:fldCharType="begin"/>
      </w:r>
      <w:r w:rsidRPr="008F3D3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&lt;EndNote&gt;&lt;Cite&gt;&lt;Author&gt;Kraemer&lt;/Author&gt;&lt;Year&gt;2001&lt;/Year&gt;&lt;RecNum&gt;290&lt;/RecNum&gt;&lt;DisplayText&gt;(Kraemer, Stice, Kazdin, Offord, &amp;amp; Kupfer, 2001)&lt;/DisplayText&gt;&lt;record&gt;&lt;rec-number&gt;290&lt;/rec-number&gt;&lt;foreign-keys&gt;&lt;key app="EN" db-id="zsaaard28x5v96ep5d0pwftrprdvzpepw2tz"&gt;290&lt;/key&gt;&lt;/foreign-keys&gt;&lt;ref-type name="Journal Article"&gt;17&lt;/ref-type&gt;&lt;contributors&gt;&lt;authors&gt;&lt;author&gt;Kraemer, C. H.&lt;/author&gt;&lt;author&gt;Stice, E.&lt;/author&gt;&lt;author&gt;Kazdin, A.&lt;/author&gt;&lt;author&gt;Offord, D.&lt;/author&gt;&lt;author&gt;Kupfer, D.&lt;/author&gt;&lt;/authors&gt;&lt;/contributors&gt;&lt;titles&gt;&lt;title&gt;How do risk factors work together? Mediators, moderators, and independent, overlapping, and proxi riak factors&lt;/title&gt;&lt;secondary-title&gt;American Journal of Psychiatry&lt;/secondary-title&gt;&lt;/titles&gt;&lt;pages&gt;848-856&lt;/pages&gt;&lt;volume&gt;158&lt;/volume&gt;&lt;dates&gt;&lt;year&gt;2001&lt;/year&gt;&lt;/dates&gt;&lt;urls&gt;&lt;/urls&gt;&lt;/record&gt;&lt;/Cite&gt;&lt;/EndNote&gt;</w:instrText>
      </w:r>
      <w:r w:rsidRPr="008F3D39">
        <w:rPr>
          <w:rFonts w:ascii="Times New Roman" w:hAnsi="Times New Roman" w:cs="Times New Roman"/>
          <w:sz w:val="24"/>
          <w:szCs w:val="24"/>
        </w:rPr>
        <w:fldChar w:fldCharType="separate"/>
      </w:r>
      <w:r w:rsidR="00627738">
        <w:rPr>
          <w:rFonts w:ascii="Times New Roman" w:hAnsi="Times New Roman" w:cs="Times New Roman"/>
          <w:sz w:val="24"/>
          <w:szCs w:val="24"/>
        </w:rPr>
        <w:fldChar w:fldCharType="begin"/>
      </w:r>
      <w:r w:rsidR="0062773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&lt;EndNote&gt;&lt;Cite&gt;&lt;Author&gt;Jaffee&lt;/Author&gt;&lt;Year&gt;2004&lt;/Year&gt;&lt;RecNum&gt;584&lt;/RecNum&gt;&lt;DisplayText&gt;(Jaffee, Caspi, Moffitt, &amp;amp; Taylor, 2004)&lt;/DisplayText&gt;&lt;record&gt;&lt;rec-number&gt;584&lt;/rec-number&gt;&lt;foreign-keys&gt;&lt;key app="EN" db-id="zsaaard28x5v96ep5d0pwftrprdvzpepw2tz"&gt;584&lt;/key&gt;&lt;/foreign-keys&gt;&lt;ref-type name="Journal Article"&gt;17&lt;/ref-type&gt;&lt;contributors&gt;&lt;authors&gt;&lt;author&gt;Jaffee, S. R.&lt;/author&gt;&lt;author&gt;Caspi, A.&lt;/author&gt;&lt;author&gt;Moffitt, T. E.&lt;/author&gt;&lt;author&gt;Taylor, A.&lt;/author&gt;&lt;/authors&gt;&lt;/contributors&gt;&lt;titles&gt;&lt;title&gt;Physical maltreatment victim to antisicial child: evidence of an environmentally mediated process&lt;/title&gt;&lt;secondary-title&gt;Journal of Abnormal Psychology&lt;/secondary-title&gt;&lt;/titles&gt;&lt;periodical&gt;&lt;full-title&gt;Journal of abnormal Psychology&lt;/full-title&gt;&lt;/periodical&gt;&lt;pages&gt;44-55&lt;/pages&gt;&lt;volume&gt;113&lt;/volume&gt;&lt;dates&gt;&lt;year&gt;2004&lt;/year&gt;&lt;/dates&gt;&lt;urls&gt;&lt;/urls&gt;&lt;/record&gt;&lt;/Cite&gt;&lt;/EndNote&gt;</w:instrText>
      </w:r>
      <w:r w:rsidR="00627738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ENREF_11" w:tooltip="Jaffee, 2004 #584" w:history="1">
        <w:r w:rsidR="00627738">
          <w:rPr>
            <w:rFonts w:ascii="Times New Roman" w:hAnsi="Times New Roman" w:cs="Times New Roman"/>
            <w:noProof/>
            <w:sz w:val="24"/>
            <w:szCs w:val="24"/>
          </w:rPr>
          <w:t>Jaffee, Caspi, Moffitt, &amp; Taylor, 2004</w:t>
        </w:r>
      </w:hyperlink>
      <w:r w:rsidR="00627738">
        <w:rPr>
          <w:rFonts w:ascii="Times New Roman" w:hAnsi="Times New Roman" w:cs="Times New Roman"/>
          <w:sz w:val="24"/>
          <w:szCs w:val="24"/>
        </w:rPr>
        <w:fldChar w:fldCharType="end"/>
      </w:r>
      <w:r w:rsidRPr="008F3D39">
        <w:rPr>
          <w:rFonts w:ascii="Times New Roman" w:hAnsi="Times New Roman" w:cs="Times New Roman"/>
          <w:noProof/>
          <w:sz w:val="24"/>
          <w:szCs w:val="24"/>
        </w:rPr>
        <w:t>)</w:t>
      </w:r>
      <w:r w:rsidRPr="008F3D39">
        <w:rPr>
          <w:rFonts w:ascii="Times New Roman" w:hAnsi="Times New Roman" w:cs="Times New Roman"/>
          <w:sz w:val="24"/>
          <w:szCs w:val="24"/>
        </w:rPr>
        <w:fldChar w:fldCharType="end"/>
      </w:r>
      <w:r w:rsidRPr="008F3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157" w:rsidRDefault="00161157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6264A" w:rsidRDefault="0066264A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risiko</w:t>
      </w:r>
      <w:r w:rsidR="00102A29">
        <w:rPr>
          <w:rFonts w:ascii="Times New Roman" w:hAnsi="Times New Roman" w:cs="Times New Roman"/>
          <w:sz w:val="24"/>
          <w:szCs w:val="24"/>
        </w:rPr>
        <w:t xml:space="preserve">- og </w:t>
      </w:r>
      <w:proofErr w:type="spellStart"/>
      <w:r w:rsidR="00102A29">
        <w:rPr>
          <w:rFonts w:ascii="Times New Roman" w:hAnsi="Times New Roman" w:cs="Times New Roman"/>
          <w:sz w:val="24"/>
          <w:szCs w:val="24"/>
        </w:rPr>
        <w:t>resiliens</w:t>
      </w:r>
      <w:r>
        <w:rPr>
          <w:rFonts w:ascii="Times New Roman" w:hAnsi="Times New Roman" w:cs="Times New Roman"/>
          <w:sz w:val="24"/>
          <w:szCs w:val="24"/>
        </w:rPr>
        <w:t>forskningen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 man sett at selv om effekten av </w:t>
      </w:r>
      <w:r w:rsidRPr="00D2546A"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risiko kan være ganske liten, kan effekten av flere risikofaktorer </w:t>
      </w:r>
      <w:r w:rsidR="00E60438">
        <w:rPr>
          <w:rFonts w:ascii="Times New Roman" w:hAnsi="Times New Roman" w:cs="Times New Roman"/>
          <w:sz w:val="24"/>
          <w:szCs w:val="24"/>
        </w:rPr>
        <w:t>få store konsekvenser for barn</w:t>
      </w:r>
      <w:r>
        <w:rPr>
          <w:rFonts w:ascii="Times New Roman" w:hAnsi="Times New Roman" w:cs="Times New Roman"/>
          <w:sz w:val="24"/>
          <w:szCs w:val="24"/>
        </w:rPr>
        <w:t xml:space="preserve">s utvikling. </w:t>
      </w:r>
      <w:r w:rsidR="00E60438">
        <w:rPr>
          <w:rFonts w:ascii="Times New Roman" w:hAnsi="Times New Roman" w:cs="Times New Roman"/>
          <w:sz w:val="24"/>
          <w:szCs w:val="24"/>
        </w:rPr>
        <w:t xml:space="preserve">Det er ofte ikke slik at det å være utsatt for en type risiko, fører til langvarig vansker hos barn, men </w:t>
      </w:r>
      <w:r w:rsidR="000C3700">
        <w:rPr>
          <w:rFonts w:ascii="Times New Roman" w:hAnsi="Times New Roman" w:cs="Times New Roman"/>
          <w:sz w:val="24"/>
          <w:szCs w:val="24"/>
        </w:rPr>
        <w:t xml:space="preserve">at det er </w:t>
      </w:r>
      <w:r w:rsidR="00E60438">
        <w:rPr>
          <w:rFonts w:ascii="Times New Roman" w:hAnsi="Times New Roman" w:cs="Times New Roman"/>
          <w:sz w:val="24"/>
          <w:szCs w:val="24"/>
        </w:rPr>
        <w:t xml:space="preserve">summen av flere faktorer </w:t>
      </w:r>
      <w:r w:rsidR="000C3700">
        <w:rPr>
          <w:rFonts w:ascii="Times New Roman" w:hAnsi="Times New Roman" w:cs="Times New Roman"/>
          <w:sz w:val="24"/>
          <w:szCs w:val="24"/>
        </w:rPr>
        <w:t xml:space="preserve">som bidrar til skjev utvikling </w:t>
      </w:r>
      <w:r w:rsidR="00E60438">
        <w:rPr>
          <w:rFonts w:ascii="Times New Roman" w:hAnsi="Times New Roman" w:cs="Times New Roman"/>
          <w:sz w:val="24"/>
          <w:szCs w:val="24"/>
        </w:rPr>
        <w:t>(Bekkhus, 2012).</w:t>
      </w:r>
      <w:r w:rsidR="007A5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risiko virker sjeldent alene, men samspiller med andre faktorer i å virke på, og forklare barns tilpasning (The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</w:t>
      </w:r>
      <w:r w:rsidR="00DF3FD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DF3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FD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F3FD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="00DF3FD4">
        <w:rPr>
          <w:rFonts w:ascii="Times New Roman" w:hAnsi="Times New Roman" w:cs="Times New Roman"/>
          <w:sz w:val="24"/>
          <w:szCs w:val="24"/>
        </w:rPr>
        <w:t>Scienc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Report, 2007). </w:t>
      </w:r>
      <w:r w:rsidR="00DF3FD4">
        <w:rPr>
          <w:rFonts w:ascii="Times New Roman" w:hAnsi="Times New Roman" w:cs="Times New Roman"/>
          <w:sz w:val="24"/>
          <w:szCs w:val="24"/>
        </w:rPr>
        <w:t>I de</w:t>
      </w:r>
      <w:r w:rsidR="00D03480">
        <w:rPr>
          <w:rFonts w:ascii="Times New Roman" w:hAnsi="Times New Roman" w:cs="Times New Roman"/>
          <w:sz w:val="24"/>
          <w:szCs w:val="24"/>
        </w:rPr>
        <w:t xml:space="preserve">n kjente studien, </w:t>
      </w:r>
      <w:r w:rsidR="00D03480" w:rsidRPr="005637B9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077D0B" w:rsidRPr="005637B9">
        <w:rPr>
          <w:rFonts w:ascii="Times New Roman" w:hAnsi="Times New Roman" w:cs="Times New Roman"/>
          <w:i/>
          <w:sz w:val="24"/>
          <w:szCs w:val="24"/>
        </w:rPr>
        <w:t>I</w:t>
      </w:r>
      <w:r w:rsidR="00D03480" w:rsidRPr="005637B9">
        <w:rPr>
          <w:rFonts w:ascii="Times New Roman" w:hAnsi="Times New Roman" w:cs="Times New Roman"/>
          <w:i/>
          <w:sz w:val="24"/>
          <w:szCs w:val="24"/>
        </w:rPr>
        <w:t xml:space="preserve">sle </w:t>
      </w:r>
      <w:proofErr w:type="spellStart"/>
      <w:r w:rsidR="00D03480" w:rsidRPr="005637B9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D03480" w:rsidRPr="005637B9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DF3FD4" w:rsidRPr="005637B9">
        <w:rPr>
          <w:rFonts w:ascii="Times New Roman" w:hAnsi="Times New Roman" w:cs="Times New Roman"/>
          <w:i/>
          <w:sz w:val="24"/>
          <w:szCs w:val="24"/>
        </w:rPr>
        <w:t xml:space="preserve">ight </w:t>
      </w:r>
      <w:proofErr w:type="spellStart"/>
      <w:r w:rsidR="00DF3FD4" w:rsidRPr="005637B9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="00D03480">
        <w:rPr>
          <w:rFonts w:ascii="Times New Roman" w:hAnsi="Times New Roman" w:cs="Times New Roman"/>
          <w:sz w:val="24"/>
          <w:szCs w:val="24"/>
        </w:rPr>
        <w:t>,</w:t>
      </w:r>
      <w:r w:rsidR="00DF3FD4">
        <w:rPr>
          <w:rFonts w:ascii="Times New Roman" w:hAnsi="Times New Roman" w:cs="Times New Roman"/>
          <w:sz w:val="24"/>
          <w:szCs w:val="24"/>
        </w:rPr>
        <w:t xml:space="preserve"> vis</w:t>
      </w:r>
      <w:r w:rsidR="00F44F4A">
        <w:rPr>
          <w:rFonts w:ascii="Times New Roman" w:hAnsi="Times New Roman" w:cs="Times New Roman"/>
          <w:sz w:val="24"/>
          <w:szCs w:val="24"/>
        </w:rPr>
        <w:t>t</w:t>
      </w:r>
      <w:r w:rsidR="00DF3FD4">
        <w:rPr>
          <w:rFonts w:ascii="Times New Roman" w:hAnsi="Times New Roman" w:cs="Times New Roman"/>
          <w:sz w:val="24"/>
          <w:szCs w:val="24"/>
        </w:rPr>
        <w:t xml:space="preserve">e Rutter og kollegaer </w:t>
      </w:r>
      <w:r w:rsidR="00DF3FD4">
        <w:rPr>
          <w:rFonts w:ascii="Times New Roman" w:hAnsi="Times New Roman" w:cs="Times New Roman"/>
          <w:sz w:val="24"/>
          <w:szCs w:val="24"/>
        </w:rPr>
        <w:fldChar w:fldCharType="begin"/>
      </w:r>
      <w:r w:rsidR="00DF3FD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&lt;EndNote&gt;&lt;Cite&gt;&lt;Author&gt;Rutter&lt;/Author&gt;&lt;Year&gt;1979&lt;/Year&gt;&lt;RecNum&gt;582&lt;/RecNum&gt;&lt;DisplayText&gt;(Rutter, 1979)&lt;/DisplayText&gt;&lt;record&gt;&lt;rec-number&gt;582&lt;/rec-number&gt;&lt;foreign-keys&gt;&lt;key app="EN" db-id="zsaaard28x5v96ep5d0pwftrprdvzpepw2tz"&gt;582&lt;/key&gt;&lt;/foreign-keys&gt;&lt;ref-type name="Book Section"&gt;5&lt;/ref-type&gt;&lt;contributors&gt;&lt;authors&gt;&lt;author&gt;Rutter, M.&lt;/author&gt;&lt;/authors&gt;&lt;secondary-authors&gt;&lt;author&gt;M. W. Kent &amp;amp; J. E. Rolf (Eds.)&lt;/author&gt;&lt;/secondary-authors&gt;&lt;/contributors&gt;&lt;titles&gt;&lt;title&gt;Protective factors in children&amp;apos;s responses to stress and disadvantage&lt;/title&gt;&lt;secondary-title&gt;Primary prevention of psychopathology: Social competence in children&lt;/secondary-title&gt;&lt;/titles&gt;&lt;volume&gt;3&lt;/volume&gt;&lt;dates&gt;&lt;year&gt;1979&lt;/year&gt;&lt;/dates&gt;&lt;pub-location&gt;Hanover,Australia&lt;/pub-location&gt;&lt;publisher&gt;University of New England&lt;/publisher&gt;&lt;urls&gt;&lt;/urls&gt;&lt;/record&gt;&lt;/Cite&gt;&lt;/EndNote&gt;</w:instrText>
      </w:r>
      <w:r w:rsidR="00DF3FD4">
        <w:rPr>
          <w:rFonts w:ascii="Times New Roman" w:hAnsi="Times New Roman" w:cs="Times New Roman"/>
          <w:sz w:val="24"/>
          <w:szCs w:val="24"/>
        </w:rPr>
        <w:fldChar w:fldCharType="separate"/>
      </w:r>
      <w:r w:rsidR="00DF3FD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5" w:tooltip="Rutter, 1979 #582" w:history="1">
        <w:r w:rsidR="00DF3FD4">
          <w:rPr>
            <w:rFonts w:ascii="Times New Roman" w:hAnsi="Times New Roman" w:cs="Times New Roman"/>
            <w:noProof/>
            <w:sz w:val="24"/>
            <w:szCs w:val="24"/>
          </w:rPr>
          <w:t>Rutter, 1979</w:t>
        </w:r>
      </w:hyperlink>
      <w:r w:rsidR="00DF3FD4">
        <w:rPr>
          <w:rFonts w:ascii="Times New Roman" w:hAnsi="Times New Roman" w:cs="Times New Roman"/>
          <w:noProof/>
          <w:sz w:val="24"/>
          <w:szCs w:val="24"/>
        </w:rPr>
        <w:t>)</w:t>
      </w:r>
      <w:r w:rsidR="00DF3FD4">
        <w:rPr>
          <w:rFonts w:ascii="Times New Roman" w:hAnsi="Times New Roman" w:cs="Times New Roman"/>
          <w:sz w:val="24"/>
          <w:szCs w:val="24"/>
        </w:rPr>
        <w:fldChar w:fldCharType="end"/>
      </w:r>
      <w:r w:rsidR="00DF3FD4" w:rsidRPr="00902ACC">
        <w:rPr>
          <w:rFonts w:ascii="Times New Roman" w:hAnsi="Times New Roman" w:cs="Times New Roman"/>
          <w:sz w:val="24"/>
          <w:szCs w:val="24"/>
        </w:rPr>
        <w:t xml:space="preserve"> </w:t>
      </w:r>
      <w:r w:rsidR="0041778A">
        <w:rPr>
          <w:rFonts w:ascii="Times New Roman" w:hAnsi="Times New Roman" w:cs="Times New Roman"/>
          <w:sz w:val="24"/>
          <w:szCs w:val="24"/>
        </w:rPr>
        <w:t xml:space="preserve">bl.a. </w:t>
      </w:r>
      <w:r w:rsidR="00DF3FD4">
        <w:rPr>
          <w:rFonts w:ascii="Times New Roman" w:hAnsi="Times New Roman" w:cs="Times New Roman"/>
          <w:sz w:val="24"/>
          <w:szCs w:val="24"/>
        </w:rPr>
        <w:t xml:space="preserve">at dersom antall risikofaktorer økte fra </w:t>
      </w:r>
      <w:r w:rsidR="00DF1F99">
        <w:rPr>
          <w:rFonts w:ascii="Times New Roman" w:hAnsi="Times New Roman" w:cs="Times New Roman"/>
          <w:sz w:val="24"/>
          <w:szCs w:val="24"/>
        </w:rPr>
        <w:t>0</w:t>
      </w:r>
      <w:r w:rsidR="00D03480">
        <w:rPr>
          <w:rFonts w:ascii="Times New Roman" w:hAnsi="Times New Roman" w:cs="Times New Roman"/>
          <w:sz w:val="24"/>
          <w:szCs w:val="24"/>
        </w:rPr>
        <w:t xml:space="preserve"> til </w:t>
      </w:r>
      <w:r w:rsidR="00DF1F99">
        <w:rPr>
          <w:rFonts w:ascii="Times New Roman" w:hAnsi="Times New Roman" w:cs="Times New Roman"/>
          <w:sz w:val="24"/>
          <w:szCs w:val="24"/>
        </w:rPr>
        <w:t>1</w:t>
      </w:r>
      <w:r w:rsidR="00D03480">
        <w:rPr>
          <w:rFonts w:ascii="Times New Roman" w:hAnsi="Times New Roman" w:cs="Times New Roman"/>
          <w:sz w:val="24"/>
          <w:szCs w:val="24"/>
        </w:rPr>
        <w:t xml:space="preserve">, eller fra </w:t>
      </w:r>
      <w:r w:rsidR="00DF1F99">
        <w:rPr>
          <w:rFonts w:ascii="Times New Roman" w:hAnsi="Times New Roman" w:cs="Times New Roman"/>
          <w:sz w:val="24"/>
          <w:szCs w:val="24"/>
        </w:rPr>
        <w:t>1</w:t>
      </w:r>
      <w:r w:rsidR="00D03480">
        <w:rPr>
          <w:rFonts w:ascii="Times New Roman" w:hAnsi="Times New Roman" w:cs="Times New Roman"/>
          <w:sz w:val="24"/>
          <w:szCs w:val="24"/>
        </w:rPr>
        <w:t xml:space="preserve"> til </w:t>
      </w:r>
      <w:r w:rsidR="00DF1F99">
        <w:rPr>
          <w:rFonts w:ascii="Times New Roman" w:hAnsi="Times New Roman" w:cs="Times New Roman"/>
          <w:sz w:val="24"/>
          <w:szCs w:val="24"/>
        </w:rPr>
        <w:t>2</w:t>
      </w:r>
      <w:r w:rsidR="00102A29">
        <w:rPr>
          <w:rFonts w:ascii="Times New Roman" w:hAnsi="Times New Roman" w:cs="Times New Roman"/>
          <w:sz w:val="24"/>
          <w:szCs w:val="24"/>
        </w:rPr>
        <w:t>,</w:t>
      </w:r>
      <w:r w:rsidR="00D03480">
        <w:rPr>
          <w:rFonts w:ascii="Times New Roman" w:hAnsi="Times New Roman" w:cs="Times New Roman"/>
          <w:sz w:val="24"/>
          <w:szCs w:val="24"/>
        </w:rPr>
        <w:t xml:space="preserve"> </w:t>
      </w:r>
      <w:r w:rsidR="001905F1">
        <w:rPr>
          <w:rFonts w:ascii="Times New Roman" w:hAnsi="Times New Roman" w:cs="Times New Roman"/>
          <w:sz w:val="24"/>
          <w:szCs w:val="24"/>
        </w:rPr>
        <w:t>hadde en slik økning liten betydning</w:t>
      </w:r>
      <w:r w:rsidR="00D03480">
        <w:rPr>
          <w:rFonts w:ascii="Times New Roman" w:hAnsi="Times New Roman" w:cs="Times New Roman"/>
          <w:sz w:val="24"/>
          <w:szCs w:val="24"/>
        </w:rPr>
        <w:t>, men dersom antall risikofaktorer økte fra 1</w:t>
      </w:r>
      <w:r w:rsidR="00DF3FD4">
        <w:rPr>
          <w:rFonts w:ascii="Times New Roman" w:hAnsi="Times New Roman" w:cs="Times New Roman"/>
          <w:sz w:val="24"/>
          <w:szCs w:val="24"/>
        </w:rPr>
        <w:t xml:space="preserve">til 4, </w:t>
      </w:r>
      <w:r w:rsidR="007A50EB">
        <w:rPr>
          <w:rFonts w:ascii="Times New Roman" w:hAnsi="Times New Roman" w:cs="Times New Roman"/>
          <w:sz w:val="24"/>
          <w:szCs w:val="24"/>
        </w:rPr>
        <w:t>eller fra 3 til 4</w:t>
      </w:r>
      <w:r w:rsidR="00102A29">
        <w:rPr>
          <w:rFonts w:ascii="Times New Roman" w:hAnsi="Times New Roman" w:cs="Times New Roman"/>
          <w:sz w:val="24"/>
          <w:szCs w:val="24"/>
        </w:rPr>
        <w:t>,</w:t>
      </w:r>
      <w:r w:rsidR="007A50EB">
        <w:rPr>
          <w:rFonts w:ascii="Times New Roman" w:hAnsi="Times New Roman" w:cs="Times New Roman"/>
          <w:sz w:val="24"/>
          <w:szCs w:val="24"/>
        </w:rPr>
        <w:t xml:space="preserve"> økte sannsynligheten for skjevutvikling. Altså, man kan si det var en kumu</w:t>
      </w:r>
      <w:r w:rsidR="00102A29">
        <w:rPr>
          <w:rFonts w:ascii="Times New Roman" w:hAnsi="Times New Roman" w:cs="Times New Roman"/>
          <w:sz w:val="24"/>
          <w:szCs w:val="24"/>
        </w:rPr>
        <w:t>lativ effekt, eller en «snøball</w:t>
      </w:r>
      <w:r w:rsidR="007A50EB">
        <w:rPr>
          <w:rFonts w:ascii="Times New Roman" w:hAnsi="Times New Roman" w:cs="Times New Roman"/>
          <w:sz w:val="24"/>
          <w:szCs w:val="24"/>
        </w:rPr>
        <w:t>effekt</w:t>
      </w:r>
      <w:r w:rsidR="00102A29">
        <w:rPr>
          <w:rFonts w:ascii="Times New Roman" w:hAnsi="Times New Roman" w:cs="Times New Roman"/>
          <w:sz w:val="24"/>
          <w:szCs w:val="24"/>
        </w:rPr>
        <w:t>»</w:t>
      </w:r>
      <w:r w:rsidR="000C3700">
        <w:rPr>
          <w:rFonts w:ascii="Times New Roman" w:hAnsi="Times New Roman" w:cs="Times New Roman"/>
          <w:sz w:val="24"/>
          <w:szCs w:val="24"/>
        </w:rPr>
        <w:t xml:space="preserve">. Det vil si at </w:t>
      </w:r>
      <w:r w:rsidR="007A50EB">
        <w:rPr>
          <w:rFonts w:ascii="Times New Roman" w:hAnsi="Times New Roman" w:cs="Times New Roman"/>
          <w:sz w:val="24"/>
          <w:szCs w:val="24"/>
        </w:rPr>
        <w:t>dersom antall risikofaktorer økte</w:t>
      </w:r>
      <w:r w:rsidR="000C3700">
        <w:rPr>
          <w:rFonts w:ascii="Times New Roman" w:hAnsi="Times New Roman" w:cs="Times New Roman"/>
          <w:sz w:val="24"/>
          <w:szCs w:val="24"/>
        </w:rPr>
        <w:t xml:space="preserve"> fra en til fire</w:t>
      </w:r>
      <w:r w:rsidR="007A50EB">
        <w:rPr>
          <w:rFonts w:ascii="Times New Roman" w:hAnsi="Times New Roman" w:cs="Times New Roman"/>
          <w:sz w:val="24"/>
          <w:szCs w:val="24"/>
        </w:rPr>
        <w:t xml:space="preserve">, da økte </w:t>
      </w:r>
      <w:r w:rsidR="000C3700">
        <w:rPr>
          <w:rFonts w:ascii="Times New Roman" w:hAnsi="Times New Roman" w:cs="Times New Roman"/>
          <w:sz w:val="24"/>
          <w:szCs w:val="24"/>
        </w:rPr>
        <w:t xml:space="preserve">sannsynligheten for skjev utvikling med tjuefem prosent. Ett viktig forebyggende tiltak vil derfor være å redusere antall risikofaktorer. </w:t>
      </w:r>
    </w:p>
    <w:p w:rsidR="00D03480" w:rsidRDefault="00D03480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6580" w:rsidRDefault="008A1F5E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 betydning for barns utvikling står sterkt i </w:t>
      </w:r>
      <w:r w:rsidR="00453FE6">
        <w:rPr>
          <w:rFonts w:ascii="Times New Roman" w:hAnsi="Times New Roman" w:cs="Times New Roman"/>
          <w:sz w:val="24"/>
          <w:szCs w:val="24"/>
        </w:rPr>
        <w:t xml:space="preserve">risiko og </w:t>
      </w:r>
      <w:proofErr w:type="spellStart"/>
      <w:r w:rsidR="00102A29">
        <w:rPr>
          <w:rFonts w:ascii="Times New Roman" w:hAnsi="Times New Roman" w:cs="Times New Roman"/>
          <w:sz w:val="24"/>
          <w:szCs w:val="24"/>
        </w:rPr>
        <w:t>resiliens</w:t>
      </w:r>
      <w:r>
        <w:rPr>
          <w:rFonts w:ascii="Times New Roman" w:hAnsi="Times New Roman" w:cs="Times New Roman"/>
          <w:sz w:val="24"/>
          <w:szCs w:val="24"/>
        </w:rPr>
        <w:t>forskningen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(Borge, 2010; Bekkhus, 2012)</w:t>
      </w:r>
      <w:r w:rsidR="00453FE6">
        <w:rPr>
          <w:rFonts w:ascii="Times New Roman" w:hAnsi="Times New Roman" w:cs="Times New Roman"/>
          <w:sz w:val="24"/>
          <w:szCs w:val="24"/>
        </w:rPr>
        <w:t>. F</w:t>
      </w:r>
      <w:r w:rsidR="00F44F4A" w:rsidRPr="008F3D39">
        <w:rPr>
          <w:rFonts w:ascii="Times New Roman" w:hAnsi="Times New Roman" w:cs="Times New Roman"/>
          <w:sz w:val="24"/>
          <w:szCs w:val="24"/>
        </w:rPr>
        <w:t xml:space="preserve">amilieforhold </w:t>
      </w:r>
      <w:r w:rsidR="00453FE6">
        <w:rPr>
          <w:rFonts w:ascii="Times New Roman" w:hAnsi="Times New Roman" w:cs="Times New Roman"/>
          <w:sz w:val="24"/>
          <w:szCs w:val="24"/>
        </w:rPr>
        <w:t xml:space="preserve">som for eksempel konflikter og foreldrenes </w:t>
      </w:r>
      <w:r w:rsidR="00F44F4A" w:rsidRPr="008F3D39">
        <w:rPr>
          <w:rFonts w:ascii="Times New Roman" w:hAnsi="Times New Roman" w:cs="Times New Roman"/>
          <w:sz w:val="24"/>
          <w:szCs w:val="24"/>
        </w:rPr>
        <w:t xml:space="preserve">psykiske </w:t>
      </w:r>
      <w:r w:rsidR="00F44F4A" w:rsidRPr="008F3D39">
        <w:rPr>
          <w:rFonts w:ascii="Times New Roman" w:hAnsi="Times New Roman" w:cs="Times New Roman"/>
          <w:sz w:val="24"/>
          <w:szCs w:val="24"/>
        </w:rPr>
        <w:lastRenderedPageBreak/>
        <w:t xml:space="preserve">helse </w:t>
      </w:r>
      <w:r w:rsidR="00453FE6">
        <w:rPr>
          <w:rFonts w:ascii="Times New Roman" w:hAnsi="Times New Roman" w:cs="Times New Roman"/>
          <w:sz w:val="24"/>
          <w:szCs w:val="24"/>
        </w:rPr>
        <w:t xml:space="preserve">har </w:t>
      </w:r>
      <w:r w:rsidR="00D2789E">
        <w:rPr>
          <w:rFonts w:ascii="Times New Roman" w:hAnsi="Times New Roman" w:cs="Times New Roman"/>
          <w:sz w:val="24"/>
          <w:szCs w:val="24"/>
        </w:rPr>
        <w:t xml:space="preserve">bl.a. </w:t>
      </w:r>
      <w:r w:rsidR="00453FE6">
        <w:rPr>
          <w:rFonts w:ascii="Times New Roman" w:hAnsi="Times New Roman" w:cs="Times New Roman"/>
          <w:sz w:val="24"/>
          <w:szCs w:val="24"/>
        </w:rPr>
        <w:t xml:space="preserve">vært </w:t>
      </w:r>
      <w:r w:rsidR="00F44F4A" w:rsidRPr="008F3D39">
        <w:rPr>
          <w:rFonts w:ascii="Times New Roman" w:hAnsi="Times New Roman" w:cs="Times New Roman"/>
          <w:sz w:val="24"/>
          <w:szCs w:val="24"/>
        </w:rPr>
        <w:t xml:space="preserve">viktige forklaringer på atferdsproblemer </w:t>
      </w:r>
      <w:r w:rsidR="00F44F4A" w:rsidRPr="008F3D39">
        <w:rPr>
          <w:rFonts w:ascii="Times New Roman" w:hAnsi="Times New Roman" w:cs="Times New Roman"/>
          <w:sz w:val="24"/>
          <w:szCs w:val="24"/>
        </w:rPr>
        <w:fldChar w:fldCharType="begin"/>
      </w:r>
      <w:r w:rsidR="00F44F4A" w:rsidRPr="008F3D3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&lt;EndNote&gt;&lt;Cite&gt;&lt;Author&gt;Fergusson&lt;/Author&gt;&lt;Year&gt;1992&lt;/Year&gt;&lt;RecNum&gt;345&lt;/RecNum&gt;&lt;DisplayText&gt;(Cummings &amp;amp; Davies, 1994; Fergusson, Horwood, &amp;amp; Lynskey, 1992)&lt;/DisplayText&gt;&lt;record&gt;&lt;rec-number&gt;345&lt;/rec-number&gt;&lt;foreign-keys&gt;&lt;key app="EN" db-id="zsaaard28x5v96ep5d0pwftrprdvzpepw2tz"&gt;345&lt;/key&gt;&lt;/foreign-keys&gt;&lt;ref-type name="Journal Article"&gt;17&lt;/ref-type&gt;&lt;contributors&gt;&lt;authors&gt;&lt;author&gt;Fergusson, D. M.&lt;/author&gt;&lt;author&gt;Horwood, L. J.&lt;/author&gt;&lt;author&gt;Lynskey, M. T.&lt;/author&gt;&lt;/authors&gt;&lt;/contributors&gt;&lt;titles&gt;&lt;title&gt;Family change, parental discord and early offending&lt;/title&gt;&lt;secondary-title&gt;Journal of Child Psychology and Psychiatry&lt;/secondary-title&gt;&lt;/titles&gt;&lt;periodical&gt;&lt;full-title&gt;Journal of Child Psychology and Psychiatry&lt;/full-title&gt;&lt;/periodical&gt;&lt;pages&gt;1059-1075&lt;/pages&gt;&lt;volume&gt;33&lt;/volume&gt;&lt;dates&gt;&lt;year&gt;1992&lt;/year&gt;&lt;/dates&gt;&lt;urls&gt;&lt;/urls&gt;&lt;/record&gt;&lt;/Cite&gt;&lt;Cite&gt;&lt;Author&gt;Cummings&lt;/Author&gt;&lt;Year&gt;1994&lt;/Year&gt;&lt;RecNum&gt;341&lt;/RecNum&gt;&lt;record&gt;&lt;rec-number&gt;341&lt;/rec-number&gt;&lt;foreign-keys&gt;&lt;key app="EN" db-id="zsaaard28x5v96ep5d0pwftrprdvzpepw2tz"&gt;341&lt;/key&gt;&lt;/foreign-keys&gt;&lt;ref-type name="Journal Article"&gt;17&lt;/ref-type&gt;&lt;contributors&gt;&lt;authors&gt;&lt;author&gt;Cummings, M. E.&lt;/author&gt;&lt;author&gt;Davies, P. T.&lt;/author&gt;&lt;/authors&gt;&lt;/contributors&gt;&lt;titles&gt;&lt;title&gt;Maternal depression and child development&lt;/title&gt;&lt;secondary-title&gt;Journal of Child Psychology and Psychiatry&lt;/secondary-title&gt;&lt;/titles&gt;&lt;periodical&gt;&lt;full-title&gt;Journal of Child Psychology and Psychiatry&lt;/full-title&gt;&lt;/periodical&gt;&lt;pages&gt;73-112&lt;/pages&gt;&lt;volume&gt;35&lt;/volume&gt;&lt;dates&gt;&lt;year&gt;1994&lt;/year&gt;&lt;/dates&gt;&lt;urls&gt;&lt;/urls&gt;&lt;/record&gt;&lt;/Cite&gt;&lt;/EndNote&gt;</w:instrText>
      </w:r>
      <w:r w:rsidR="00F44F4A" w:rsidRPr="008F3D39">
        <w:rPr>
          <w:rFonts w:ascii="Times New Roman" w:hAnsi="Times New Roman" w:cs="Times New Roman"/>
          <w:sz w:val="24"/>
          <w:szCs w:val="24"/>
        </w:rPr>
        <w:fldChar w:fldCharType="separate"/>
      </w:r>
      <w:r w:rsidR="00F44F4A" w:rsidRPr="008F3D39">
        <w:rPr>
          <w:rFonts w:ascii="Times New Roman" w:hAnsi="Times New Roman" w:cs="Times New Roman"/>
          <w:noProof/>
          <w:sz w:val="24"/>
          <w:szCs w:val="24"/>
        </w:rPr>
        <w:t>(</w:t>
      </w:r>
      <w:r w:rsidR="00453FE6">
        <w:rPr>
          <w:rFonts w:ascii="Times New Roman" w:hAnsi="Times New Roman" w:cs="Times New Roman"/>
          <w:noProof/>
          <w:sz w:val="24"/>
          <w:szCs w:val="24"/>
        </w:rPr>
        <w:t xml:space="preserve">se for eksempel: </w:t>
      </w:r>
      <w:hyperlink w:anchor="_ENREF_8" w:tooltip="Cummings, 1994 #341" w:history="1">
        <w:r w:rsidR="00F44F4A" w:rsidRPr="008F3D39">
          <w:rPr>
            <w:rFonts w:ascii="Times New Roman" w:hAnsi="Times New Roman" w:cs="Times New Roman"/>
            <w:noProof/>
            <w:sz w:val="24"/>
            <w:szCs w:val="24"/>
          </w:rPr>
          <w:t>Cummings &amp; Davies, 1994</w:t>
        </w:r>
      </w:hyperlink>
      <w:r w:rsidR="00F44F4A" w:rsidRPr="008F3D39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11" w:tooltip="Fergusson, 1992 #345" w:history="1">
        <w:r w:rsidR="00F44F4A" w:rsidRPr="008F3D39">
          <w:rPr>
            <w:rFonts w:ascii="Times New Roman" w:hAnsi="Times New Roman" w:cs="Times New Roman"/>
            <w:noProof/>
            <w:sz w:val="24"/>
            <w:szCs w:val="24"/>
          </w:rPr>
          <w:t>Fergusson, Horwood, &amp; Lynskey, 1992</w:t>
        </w:r>
      </w:hyperlink>
      <w:r w:rsidR="00F44F4A" w:rsidRPr="008F3D39">
        <w:rPr>
          <w:rFonts w:ascii="Times New Roman" w:hAnsi="Times New Roman" w:cs="Times New Roman"/>
          <w:noProof/>
          <w:sz w:val="24"/>
          <w:szCs w:val="24"/>
        </w:rPr>
        <w:t>)</w:t>
      </w:r>
      <w:r w:rsidR="00F44F4A" w:rsidRPr="008F3D39">
        <w:rPr>
          <w:rFonts w:ascii="Times New Roman" w:hAnsi="Times New Roman" w:cs="Times New Roman"/>
          <w:sz w:val="24"/>
          <w:szCs w:val="24"/>
        </w:rPr>
        <w:fldChar w:fldCharType="end"/>
      </w:r>
      <w:r w:rsidR="00F44F4A" w:rsidRPr="008F3D39">
        <w:rPr>
          <w:rFonts w:ascii="Times New Roman" w:hAnsi="Times New Roman" w:cs="Times New Roman"/>
          <w:sz w:val="24"/>
          <w:szCs w:val="24"/>
        </w:rPr>
        <w:t>.</w:t>
      </w:r>
      <w:r w:rsidR="00D2789E">
        <w:rPr>
          <w:rFonts w:ascii="Times New Roman" w:hAnsi="Times New Roman" w:cs="Times New Roman"/>
          <w:sz w:val="24"/>
          <w:szCs w:val="24"/>
        </w:rPr>
        <w:t xml:space="preserve"> Samtidi</w:t>
      </w:r>
      <w:r w:rsidR="00102A29">
        <w:rPr>
          <w:rFonts w:ascii="Times New Roman" w:hAnsi="Times New Roman" w:cs="Times New Roman"/>
          <w:sz w:val="24"/>
          <w:szCs w:val="24"/>
        </w:rPr>
        <w:t>g</w:t>
      </w:r>
      <w:r w:rsidR="00485390">
        <w:rPr>
          <w:rFonts w:ascii="Times New Roman" w:hAnsi="Times New Roman" w:cs="Times New Roman"/>
          <w:sz w:val="24"/>
          <w:szCs w:val="24"/>
        </w:rPr>
        <w:t xml:space="preserve"> har det vist seg at andre familiefaktorer, slik som for eksempel varme og</w:t>
      </w:r>
      <w:r w:rsidR="00D2789E">
        <w:rPr>
          <w:rFonts w:ascii="Times New Roman" w:hAnsi="Times New Roman" w:cs="Times New Roman"/>
          <w:sz w:val="24"/>
          <w:szCs w:val="24"/>
        </w:rPr>
        <w:t xml:space="preserve"> omsorg </w:t>
      </w:r>
      <w:r w:rsidR="00485390">
        <w:rPr>
          <w:rFonts w:ascii="Times New Roman" w:hAnsi="Times New Roman" w:cs="Times New Roman"/>
          <w:sz w:val="24"/>
          <w:szCs w:val="24"/>
        </w:rPr>
        <w:t>kan virke</w:t>
      </w:r>
      <w:r w:rsidR="00D2789E">
        <w:rPr>
          <w:rFonts w:ascii="Times New Roman" w:hAnsi="Times New Roman" w:cs="Times New Roman"/>
          <w:sz w:val="24"/>
          <w:szCs w:val="24"/>
        </w:rPr>
        <w:t xml:space="preserve"> beskyttende </w:t>
      </w:r>
      <w:r w:rsidR="00D2789E">
        <w:rPr>
          <w:rFonts w:ascii="Times New Roman" w:hAnsi="Times New Roman" w:cs="Times New Roman"/>
          <w:sz w:val="24"/>
          <w:szCs w:val="24"/>
        </w:rPr>
        <w:fldChar w:fldCharType="begin"/>
      </w:r>
      <w:r w:rsidR="00D2789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&lt;EndNote&gt;&lt;Cite&gt;&lt;Author&gt;Bowes&lt;/Author&gt;&lt;Year&gt;2010&lt;/Year&gt;&lt;RecNum&gt;390&lt;/RecNum&gt;&lt;DisplayText&gt;(Bowes, Maughan, Caspi, Moffitt, &amp;amp; Arseneault, 2010)&lt;/DisplayText&gt;&lt;record&gt;&lt;rec-number&gt;390&lt;/rec-number&gt;&lt;foreign-keys&gt;&lt;key app="EN" db-id="zsaaard28x5v96ep5d0pwftrprdvzpepw2tz"&gt;390&lt;/key&gt;&lt;/foreign-keys&gt;&lt;ref-type name="Journal Article"&gt;17&lt;/ref-type&gt;&lt;contributors&gt;&lt;authors&gt;&lt;author&gt;Bowes, L.&lt;/author&gt;&lt;author&gt;Maughan, B.&lt;/author&gt;&lt;author&gt;Caspi, A.&lt;/author&gt;&lt;author&gt;Moffitt, T. E.&lt;/author&gt;&lt;author&gt;Arseneault, L.&lt;/author&gt;&lt;/authors&gt;&lt;/contributors&gt;&lt;titles&gt;&lt;title&gt;Families promotoe emotional and behavioural resilience to bullying: evidence of an environmental effect.&lt;/title&gt;&lt;secondary-title&gt;Journal of Child Psychology and Psychiatry&lt;/secondary-title&gt;&lt;/titles&gt;&lt;periodical&gt;&lt;full-title&gt;Journal of Child Psychology and Psychiatry&lt;/full-title&gt;&lt;/periodical&gt;&lt;pages&gt;809-817&lt;/pages&gt;&lt;volume&gt;51&lt;/volume&gt;&lt;dates&gt;&lt;year&gt;2010&lt;/year&gt;&lt;/dates&gt;&lt;urls&gt;&lt;/urls&gt;&lt;/record&gt;&lt;/Cite&gt;&lt;/EndNote&gt;</w:instrText>
      </w:r>
      <w:r w:rsidR="00D2789E">
        <w:rPr>
          <w:rFonts w:ascii="Times New Roman" w:hAnsi="Times New Roman" w:cs="Times New Roman"/>
          <w:sz w:val="24"/>
          <w:szCs w:val="24"/>
        </w:rPr>
        <w:fldChar w:fldCharType="separate"/>
      </w:r>
      <w:r w:rsidR="00D2789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Bowes, 2010 #390" w:history="1">
        <w:r w:rsidR="00D2789E">
          <w:rPr>
            <w:rFonts w:ascii="Times New Roman" w:hAnsi="Times New Roman" w:cs="Times New Roman"/>
            <w:noProof/>
            <w:sz w:val="24"/>
            <w:szCs w:val="24"/>
          </w:rPr>
          <w:t>Bowes, Maughan, Caspi, Moffitt, &amp; Arseneault, 2010</w:t>
        </w:r>
      </w:hyperlink>
      <w:r w:rsidR="00D2789E">
        <w:rPr>
          <w:rFonts w:ascii="Times New Roman" w:hAnsi="Times New Roman" w:cs="Times New Roman"/>
          <w:noProof/>
          <w:sz w:val="24"/>
          <w:szCs w:val="24"/>
        </w:rPr>
        <w:t>)</w:t>
      </w:r>
      <w:r w:rsidR="00D2789E">
        <w:rPr>
          <w:rFonts w:ascii="Times New Roman" w:hAnsi="Times New Roman" w:cs="Times New Roman"/>
          <w:sz w:val="24"/>
          <w:szCs w:val="24"/>
        </w:rPr>
        <w:fldChar w:fldCharType="end"/>
      </w:r>
      <w:r w:rsidR="00D2789E">
        <w:rPr>
          <w:rFonts w:ascii="Times New Roman" w:hAnsi="Times New Roman" w:cs="Times New Roman"/>
          <w:sz w:val="24"/>
          <w:szCs w:val="24"/>
        </w:rPr>
        <w:t>.</w:t>
      </w:r>
    </w:p>
    <w:p w:rsidR="00020ACD" w:rsidRPr="00DF287D" w:rsidRDefault="00020ACD" w:rsidP="008F3D3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020ACD" w:rsidRPr="00DF287D" w:rsidRDefault="00020ACD" w:rsidP="008F3D3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F287D">
        <w:rPr>
          <w:rFonts w:ascii="Times New Roman" w:hAnsi="Times New Roman" w:cs="Times New Roman"/>
          <w:i/>
          <w:sz w:val="24"/>
          <w:szCs w:val="24"/>
        </w:rPr>
        <w:t xml:space="preserve">Hvilke barn er </w:t>
      </w:r>
      <w:proofErr w:type="spellStart"/>
      <w:r w:rsidRPr="00DF287D">
        <w:rPr>
          <w:rFonts w:ascii="Times New Roman" w:hAnsi="Times New Roman" w:cs="Times New Roman"/>
          <w:i/>
          <w:sz w:val="24"/>
          <w:szCs w:val="24"/>
        </w:rPr>
        <w:t>resiliente</w:t>
      </w:r>
      <w:proofErr w:type="spellEnd"/>
      <w:r w:rsidRPr="00DF287D">
        <w:rPr>
          <w:rFonts w:ascii="Times New Roman" w:hAnsi="Times New Roman" w:cs="Times New Roman"/>
          <w:i/>
          <w:sz w:val="24"/>
          <w:szCs w:val="24"/>
        </w:rPr>
        <w:t>, hva sier forskningen?</w:t>
      </w:r>
    </w:p>
    <w:p w:rsidR="000C0DB3" w:rsidRDefault="000C0DB3" w:rsidP="000C0D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3D39">
        <w:rPr>
          <w:rFonts w:ascii="Times New Roman" w:hAnsi="Times New Roman" w:cs="Times New Roman"/>
          <w:sz w:val="24"/>
          <w:szCs w:val="24"/>
        </w:rPr>
        <w:t>I den kjente longitudinelle studien til Emmy Werner og Ruth Smith</w:t>
      </w:r>
      <w:r>
        <w:rPr>
          <w:rFonts w:ascii="Times New Roman" w:hAnsi="Times New Roman" w:cs="Times New Roman"/>
          <w:sz w:val="24"/>
          <w:szCs w:val="24"/>
        </w:rPr>
        <w:t xml:space="preserve"> (1982)</w:t>
      </w:r>
      <w:r w:rsidRPr="008F3D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stilte </w:t>
      </w:r>
      <w:r w:rsidRPr="008F3D39">
        <w:rPr>
          <w:rFonts w:ascii="Times New Roman" w:hAnsi="Times New Roman" w:cs="Times New Roman"/>
          <w:sz w:val="24"/>
          <w:szCs w:val="24"/>
        </w:rPr>
        <w:t>forskerne spørsmålet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F3D39">
        <w:rPr>
          <w:rFonts w:ascii="Times New Roman" w:hAnsi="Times New Roman" w:cs="Times New Roman"/>
          <w:sz w:val="24"/>
          <w:szCs w:val="24"/>
        </w:rPr>
        <w:t xml:space="preserve"> hvem er dette barnet som fungerer godt og lever godt, på tross av å ha opplevd kronisk motstand?</w:t>
      </w:r>
      <w:r>
        <w:rPr>
          <w:rFonts w:ascii="Times New Roman" w:hAnsi="Times New Roman" w:cs="Times New Roman"/>
          <w:sz w:val="24"/>
          <w:szCs w:val="24"/>
        </w:rPr>
        <w:t xml:space="preserve"> Werner og </w:t>
      </w:r>
      <w:r w:rsidR="002B6A32">
        <w:rPr>
          <w:rFonts w:ascii="Times New Roman" w:hAnsi="Times New Roman" w:cs="Times New Roman"/>
          <w:sz w:val="24"/>
          <w:szCs w:val="24"/>
        </w:rPr>
        <w:t>Smiths</w:t>
      </w:r>
      <w:r>
        <w:rPr>
          <w:rFonts w:ascii="Times New Roman" w:hAnsi="Times New Roman" w:cs="Times New Roman"/>
          <w:sz w:val="24"/>
          <w:szCs w:val="24"/>
        </w:rPr>
        <w:t xml:space="preserve"> innovative forskning satte fokus på å forstå hvilke mekanismer som kunne forklare hvorfor noen barn klarte seg godt, på tross av risiko.</w:t>
      </w:r>
      <w:r w:rsidR="002B6A32">
        <w:rPr>
          <w:rFonts w:ascii="Times New Roman" w:hAnsi="Times New Roman" w:cs="Times New Roman"/>
          <w:sz w:val="24"/>
          <w:szCs w:val="24"/>
        </w:rPr>
        <w:t xml:space="preserve"> </w:t>
      </w:r>
      <w:r w:rsidR="00BF00AE">
        <w:rPr>
          <w:rFonts w:ascii="Times New Roman" w:hAnsi="Times New Roman" w:cs="Times New Roman"/>
          <w:sz w:val="24"/>
          <w:szCs w:val="24"/>
        </w:rPr>
        <w:t>De fulgte 698 barn fra fødsel til de var 40 år, og var opptatt av å studere langtidsvirkningene av problematiske forhold rundt fødsel, oppv</w:t>
      </w:r>
      <w:r w:rsidR="00DF287D">
        <w:rPr>
          <w:rFonts w:ascii="Times New Roman" w:hAnsi="Times New Roman" w:cs="Times New Roman"/>
          <w:sz w:val="24"/>
          <w:szCs w:val="24"/>
        </w:rPr>
        <w:t>ekst og tidlig utvikling. I denne studien</w:t>
      </w:r>
      <w:r w:rsidR="00BF00AE">
        <w:rPr>
          <w:rFonts w:ascii="Times New Roman" w:hAnsi="Times New Roman" w:cs="Times New Roman"/>
          <w:sz w:val="24"/>
          <w:szCs w:val="24"/>
        </w:rPr>
        <w:t xml:space="preserve"> fant de at omtrent 1/3 av barna som opplevde risiko</w:t>
      </w:r>
      <w:r w:rsidR="00102A29">
        <w:rPr>
          <w:rFonts w:ascii="Times New Roman" w:hAnsi="Times New Roman" w:cs="Times New Roman"/>
          <w:sz w:val="24"/>
          <w:szCs w:val="24"/>
        </w:rPr>
        <w:t>,</w:t>
      </w:r>
      <w:r w:rsidR="00BF00AE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="00BF00AE">
        <w:rPr>
          <w:rFonts w:ascii="Times New Roman" w:hAnsi="Times New Roman" w:cs="Times New Roman"/>
          <w:sz w:val="24"/>
          <w:szCs w:val="24"/>
        </w:rPr>
        <w:t>resiliente</w:t>
      </w:r>
      <w:proofErr w:type="spellEnd"/>
      <w:r w:rsidR="00BF00AE">
        <w:rPr>
          <w:rFonts w:ascii="Times New Roman" w:hAnsi="Times New Roman" w:cs="Times New Roman"/>
          <w:sz w:val="24"/>
          <w:szCs w:val="24"/>
        </w:rPr>
        <w:t xml:space="preserve">. De fant at det var særlig tre forhold som beskrev de </w:t>
      </w:r>
      <w:proofErr w:type="spellStart"/>
      <w:r w:rsidR="00BF00AE">
        <w:rPr>
          <w:rFonts w:ascii="Times New Roman" w:hAnsi="Times New Roman" w:cs="Times New Roman"/>
          <w:sz w:val="24"/>
          <w:szCs w:val="24"/>
        </w:rPr>
        <w:t>resiliente</w:t>
      </w:r>
      <w:proofErr w:type="spellEnd"/>
      <w:r w:rsidR="00BF00AE">
        <w:rPr>
          <w:rFonts w:ascii="Times New Roman" w:hAnsi="Times New Roman" w:cs="Times New Roman"/>
          <w:sz w:val="24"/>
          <w:szCs w:val="24"/>
        </w:rPr>
        <w:t xml:space="preserve"> barna; 1) De hadde positive personlige kvaliteter</w:t>
      </w:r>
      <w:r w:rsidR="00DF287D">
        <w:rPr>
          <w:rFonts w:ascii="Times New Roman" w:hAnsi="Times New Roman" w:cs="Times New Roman"/>
          <w:sz w:val="24"/>
          <w:szCs w:val="24"/>
        </w:rPr>
        <w:t>,</w:t>
      </w:r>
      <w:r w:rsidR="00BF00AE">
        <w:rPr>
          <w:rFonts w:ascii="Times New Roman" w:hAnsi="Times New Roman" w:cs="Times New Roman"/>
          <w:sz w:val="24"/>
          <w:szCs w:val="24"/>
        </w:rPr>
        <w:t xml:space="preserve"> normal intelligens, var sjarmerende og tiltrakk seg positive reaksjoner fra omgivelsene. 2) De hadde evnen til å knytte følelsesmessige bånd til besteforeldre og andre i tillegg til foreldr</w:t>
      </w:r>
      <w:r w:rsidR="00DF287D">
        <w:rPr>
          <w:rFonts w:ascii="Times New Roman" w:hAnsi="Times New Roman" w:cs="Times New Roman"/>
          <w:sz w:val="24"/>
          <w:szCs w:val="24"/>
        </w:rPr>
        <w:t>ene. 3) De hadde tilgang til et</w:t>
      </w:r>
      <w:r w:rsidR="00BF00AE">
        <w:rPr>
          <w:rFonts w:ascii="Times New Roman" w:hAnsi="Times New Roman" w:cs="Times New Roman"/>
          <w:sz w:val="24"/>
          <w:szCs w:val="24"/>
        </w:rPr>
        <w:t xml:space="preserve"> ytre støtteapparat (f.eks. skole og kirke). </w:t>
      </w:r>
    </w:p>
    <w:p w:rsidR="00A06551" w:rsidRDefault="00A06551" w:rsidP="000C0D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06551" w:rsidRDefault="00342448" w:rsidP="000C0D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 barn som klarer seg godt har ofte en annen betydningsfull person</w:t>
      </w:r>
      <w:r w:rsidR="00DF287D">
        <w:rPr>
          <w:rFonts w:ascii="Times New Roman" w:hAnsi="Times New Roman" w:cs="Times New Roman"/>
          <w:sz w:val="24"/>
          <w:szCs w:val="24"/>
        </w:rPr>
        <w:t xml:space="preserve"> uten</w:t>
      </w:r>
      <w:r w:rsidR="002702C2">
        <w:rPr>
          <w:rFonts w:ascii="Times New Roman" w:hAnsi="Times New Roman" w:cs="Times New Roman"/>
          <w:sz w:val="24"/>
          <w:szCs w:val="24"/>
        </w:rPr>
        <w:t>om primæromsorgsgiver (foreldrene)</w:t>
      </w:r>
      <w:r>
        <w:rPr>
          <w:rFonts w:ascii="Times New Roman" w:hAnsi="Times New Roman" w:cs="Times New Roman"/>
          <w:sz w:val="24"/>
          <w:szCs w:val="24"/>
        </w:rPr>
        <w:t xml:space="preserve">, som de kan støtte seg på (Borge, 2010). I en studie av </w:t>
      </w:r>
      <w:proofErr w:type="spellStart"/>
      <w:r>
        <w:rPr>
          <w:rFonts w:ascii="Times New Roman" w:hAnsi="Times New Roman" w:cs="Times New Roman"/>
          <w:sz w:val="24"/>
          <w:szCs w:val="24"/>
        </w:rPr>
        <w:t>Jenkins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Smith (19</w:t>
      </w:r>
      <w:r w:rsidR="00632198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) fant de at barn som vokste opp med mye konflikter i hjemmet, men som hadde en annen nær</w:t>
      </w:r>
      <w:r w:rsidR="00632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voksen relasjon utenfor hjemmet</w:t>
      </w:r>
      <w:r w:rsidR="002702C2">
        <w:rPr>
          <w:rFonts w:ascii="Times New Roman" w:hAnsi="Times New Roman" w:cs="Times New Roman"/>
          <w:sz w:val="24"/>
          <w:szCs w:val="24"/>
        </w:rPr>
        <w:t>,</w:t>
      </w:r>
      <w:r w:rsidR="0041778A">
        <w:rPr>
          <w:rFonts w:ascii="Times New Roman" w:hAnsi="Times New Roman" w:cs="Times New Roman"/>
          <w:sz w:val="24"/>
          <w:szCs w:val="24"/>
        </w:rPr>
        <w:t xml:space="preserve"> </w:t>
      </w:r>
      <w:r w:rsidR="002702C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adde langt færre symptomer på psykiske vansker, enn de barna som opplevde mye konflikter og </w:t>
      </w:r>
      <w:r w:rsidR="001B2093">
        <w:rPr>
          <w:rFonts w:ascii="Times New Roman" w:hAnsi="Times New Roman" w:cs="Times New Roman"/>
          <w:sz w:val="24"/>
          <w:szCs w:val="24"/>
        </w:rPr>
        <w:t>som</w:t>
      </w:r>
      <w:r>
        <w:rPr>
          <w:rFonts w:ascii="Times New Roman" w:hAnsi="Times New Roman" w:cs="Times New Roman"/>
          <w:sz w:val="24"/>
          <w:szCs w:val="24"/>
        </w:rPr>
        <w:t xml:space="preserve"> ikke </w:t>
      </w:r>
      <w:r w:rsidR="001B2093">
        <w:rPr>
          <w:rFonts w:ascii="Times New Roman" w:hAnsi="Times New Roman" w:cs="Times New Roman"/>
          <w:sz w:val="24"/>
          <w:szCs w:val="24"/>
        </w:rPr>
        <w:t>hadde</w:t>
      </w:r>
      <w:r>
        <w:rPr>
          <w:rFonts w:ascii="Times New Roman" w:hAnsi="Times New Roman" w:cs="Times New Roman"/>
          <w:sz w:val="24"/>
          <w:szCs w:val="24"/>
        </w:rPr>
        <w:t xml:space="preserve"> noen annen voksen person de kunne snakke med. </w:t>
      </w:r>
    </w:p>
    <w:p w:rsidR="000C0DB3" w:rsidRDefault="000C0DB3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20ACD" w:rsidRDefault="00020ACD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som kanskje i aller størst grad ser ut til å kjennetegne barn som er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ikke alltid egenskaper ved barnet selv, men de relasjonene barna har til andre. For eksempel</w:t>
      </w:r>
      <w:r w:rsidR="00C87E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F287D">
        <w:rPr>
          <w:rFonts w:ascii="Times New Roman" w:hAnsi="Times New Roman" w:cs="Times New Roman"/>
          <w:i/>
          <w:sz w:val="24"/>
          <w:szCs w:val="24"/>
        </w:rPr>
        <w:t>T</w:t>
      </w:r>
      <w:r w:rsidRPr="00752EE9">
        <w:rPr>
          <w:rFonts w:ascii="Times New Roman" w:hAnsi="Times New Roman" w:cs="Times New Roman"/>
          <w:i/>
          <w:sz w:val="24"/>
          <w:szCs w:val="24"/>
        </w:rPr>
        <w:t xml:space="preserve">he Isle </w:t>
      </w:r>
      <w:proofErr w:type="spellStart"/>
      <w:r w:rsidRPr="00752EE9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52EE9">
        <w:rPr>
          <w:rFonts w:ascii="Times New Roman" w:hAnsi="Times New Roman" w:cs="Times New Roman"/>
          <w:i/>
          <w:sz w:val="24"/>
          <w:szCs w:val="24"/>
        </w:rPr>
        <w:t xml:space="preserve"> Wight</w:t>
      </w:r>
      <w:r>
        <w:rPr>
          <w:rFonts w:ascii="Times New Roman" w:hAnsi="Times New Roman" w:cs="Times New Roman"/>
          <w:sz w:val="24"/>
          <w:szCs w:val="24"/>
        </w:rPr>
        <w:t xml:space="preserve"> studien</w:t>
      </w:r>
      <w:r w:rsidR="00C87E20">
        <w:rPr>
          <w:rFonts w:ascii="Times New Roman" w:hAnsi="Times New Roman" w:cs="Times New Roman"/>
          <w:sz w:val="24"/>
          <w:szCs w:val="24"/>
        </w:rPr>
        <w:t xml:space="preserve">, studerte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Collishaw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kollegaer (2007) </w:t>
      </w:r>
      <w:r w:rsidR="00C87E20">
        <w:rPr>
          <w:rFonts w:ascii="Times New Roman" w:hAnsi="Times New Roman" w:cs="Times New Roman"/>
          <w:sz w:val="24"/>
          <w:szCs w:val="24"/>
        </w:rPr>
        <w:t>personer som rapporterte å ha opplevd mishandling i hjemmet som barn, men som allikevel fungerte godt. Funnene viste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03D">
        <w:rPr>
          <w:rFonts w:ascii="Times New Roman" w:hAnsi="Times New Roman" w:cs="Times New Roman"/>
          <w:sz w:val="24"/>
          <w:szCs w:val="24"/>
        </w:rPr>
        <w:t>gode</w:t>
      </w:r>
      <w:r w:rsidR="00632E20">
        <w:rPr>
          <w:rFonts w:ascii="Times New Roman" w:hAnsi="Times New Roman" w:cs="Times New Roman"/>
          <w:sz w:val="24"/>
          <w:szCs w:val="24"/>
        </w:rPr>
        <w:t xml:space="preserve"> familierelasjoner</w:t>
      </w:r>
      <w:r w:rsidR="0021403D">
        <w:rPr>
          <w:rFonts w:ascii="Times New Roman" w:hAnsi="Times New Roman" w:cs="Times New Roman"/>
          <w:sz w:val="24"/>
          <w:szCs w:val="24"/>
        </w:rPr>
        <w:t xml:space="preserve">, samt </w:t>
      </w:r>
      <w:r w:rsidR="0041778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personlige relasjone</w:t>
      </w:r>
      <w:r w:rsidR="00C87E2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ungdommene hadde med andre</w:t>
      </w:r>
      <w:r w:rsidR="0041778A">
        <w:rPr>
          <w:rFonts w:ascii="Times New Roman" w:hAnsi="Times New Roman" w:cs="Times New Roman"/>
          <w:sz w:val="24"/>
          <w:szCs w:val="24"/>
        </w:rPr>
        <w:t>,</w:t>
      </w:r>
      <w:r w:rsidR="00214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 vikt</w:t>
      </w:r>
      <w:r w:rsidR="00C87E20">
        <w:rPr>
          <w:rFonts w:ascii="Times New Roman" w:hAnsi="Times New Roman" w:cs="Times New Roman"/>
          <w:sz w:val="24"/>
          <w:szCs w:val="24"/>
        </w:rPr>
        <w:t xml:space="preserve">igere enn </w:t>
      </w:r>
      <w:r w:rsidR="0021403D">
        <w:rPr>
          <w:rFonts w:ascii="Times New Roman" w:hAnsi="Times New Roman" w:cs="Times New Roman"/>
          <w:sz w:val="24"/>
          <w:szCs w:val="24"/>
        </w:rPr>
        <w:t xml:space="preserve">grad av omsorgssvikt. De fant også at relasjoner var viktigere enn andre </w:t>
      </w:r>
      <w:proofErr w:type="spellStart"/>
      <w:r w:rsidR="00102A29">
        <w:rPr>
          <w:rFonts w:ascii="Times New Roman" w:hAnsi="Times New Roman" w:cs="Times New Roman"/>
          <w:sz w:val="24"/>
          <w:szCs w:val="24"/>
        </w:rPr>
        <w:t>resiliens</w:t>
      </w:r>
      <w:r w:rsidR="0021403D">
        <w:rPr>
          <w:rFonts w:ascii="Times New Roman" w:hAnsi="Times New Roman" w:cs="Times New Roman"/>
          <w:sz w:val="24"/>
          <w:szCs w:val="24"/>
        </w:rPr>
        <w:t>faktorer</w:t>
      </w:r>
      <w:proofErr w:type="spellEnd"/>
      <w:r w:rsidR="0041778A">
        <w:rPr>
          <w:rFonts w:ascii="Times New Roman" w:hAnsi="Times New Roman" w:cs="Times New Roman"/>
          <w:sz w:val="24"/>
          <w:szCs w:val="24"/>
        </w:rPr>
        <w:t>,</w:t>
      </w:r>
      <w:r w:rsidR="0021403D">
        <w:rPr>
          <w:rFonts w:ascii="Times New Roman" w:hAnsi="Times New Roman" w:cs="Times New Roman"/>
          <w:sz w:val="24"/>
          <w:szCs w:val="24"/>
        </w:rPr>
        <w:t xml:space="preserve"> som for eksempel </w:t>
      </w:r>
      <w:r w:rsidR="00C87E20">
        <w:rPr>
          <w:rFonts w:ascii="Times New Roman" w:hAnsi="Times New Roman" w:cs="Times New Roman"/>
          <w:sz w:val="24"/>
          <w:szCs w:val="24"/>
        </w:rPr>
        <w:t xml:space="preserve">kjønn og intelligens. </w:t>
      </w:r>
    </w:p>
    <w:p w:rsidR="0041778A" w:rsidRDefault="0041778A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8158D" w:rsidRDefault="00A65266" w:rsidP="008F3D39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risiko</w:t>
      </w:r>
      <w:r w:rsidR="00102A29">
        <w:rPr>
          <w:rFonts w:ascii="Times New Roman" w:hAnsi="Times New Roman" w:cs="Times New Roman"/>
          <w:sz w:val="24"/>
          <w:szCs w:val="24"/>
        </w:rPr>
        <w:t xml:space="preserve">- og </w:t>
      </w:r>
      <w:proofErr w:type="spellStart"/>
      <w:r w:rsidR="00102A29">
        <w:rPr>
          <w:rFonts w:ascii="Times New Roman" w:hAnsi="Times New Roman" w:cs="Times New Roman"/>
          <w:sz w:val="24"/>
          <w:szCs w:val="24"/>
        </w:rPr>
        <w:t>resiliens</w:t>
      </w:r>
      <w:r>
        <w:rPr>
          <w:rFonts w:ascii="Times New Roman" w:hAnsi="Times New Roman" w:cs="Times New Roman"/>
          <w:sz w:val="24"/>
          <w:szCs w:val="24"/>
        </w:rPr>
        <w:t>forskningen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det to andre viktige kompon</w:t>
      </w:r>
      <w:r w:rsidR="00DF287D">
        <w:rPr>
          <w:rFonts w:ascii="Times New Roman" w:hAnsi="Times New Roman" w:cs="Times New Roman"/>
          <w:sz w:val="24"/>
          <w:szCs w:val="24"/>
        </w:rPr>
        <w:t>enter som finnes i miljøet</w:t>
      </w:r>
      <w:r>
        <w:rPr>
          <w:rFonts w:ascii="Times New Roman" w:hAnsi="Times New Roman" w:cs="Times New Roman"/>
          <w:sz w:val="24"/>
          <w:szCs w:val="24"/>
        </w:rPr>
        <w:t xml:space="preserve"> som </w:t>
      </w:r>
      <w:r w:rsidR="00752EE9">
        <w:rPr>
          <w:rFonts w:ascii="Times New Roman" w:hAnsi="Times New Roman" w:cs="Times New Roman"/>
          <w:sz w:val="24"/>
          <w:szCs w:val="24"/>
        </w:rPr>
        <w:t>viser seg å være beskyttende</w:t>
      </w:r>
      <w:r w:rsidR="00DF287D">
        <w:rPr>
          <w:rFonts w:ascii="Times New Roman" w:hAnsi="Times New Roman" w:cs="Times New Roman"/>
          <w:sz w:val="24"/>
          <w:szCs w:val="24"/>
        </w:rPr>
        <w:t>. Den</w:t>
      </w:r>
      <w:r>
        <w:rPr>
          <w:rFonts w:ascii="Times New Roman" w:hAnsi="Times New Roman" w:cs="Times New Roman"/>
          <w:sz w:val="24"/>
          <w:szCs w:val="24"/>
        </w:rPr>
        <w:t xml:space="preserve"> ene er adopsjon, og her </w:t>
      </w:r>
      <w:r w:rsidR="005836D0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«timing» </w:t>
      </w:r>
      <w:r w:rsidR="005836D0">
        <w:rPr>
          <w:rFonts w:ascii="Times New Roman" w:hAnsi="Times New Roman" w:cs="Times New Roman"/>
          <w:sz w:val="24"/>
          <w:szCs w:val="24"/>
        </w:rPr>
        <w:t>også en viktig faktor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287D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spellStart"/>
      <w:r w:rsidR="00DF287D">
        <w:rPr>
          <w:rFonts w:ascii="Times New Roman" w:hAnsi="Times New Roman" w:cs="Times New Roman"/>
          <w:sz w:val="24"/>
          <w:szCs w:val="24"/>
          <w:lang w:val="en-US"/>
        </w:rPr>
        <w:t>sentral</w:t>
      </w:r>
      <w:proofErr w:type="spellEnd"/>
      <w:r w:rsidR="00DF2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287D">
        <w:rPr>
          <w:rFonts w:ascii="Times New Roman" w:hAnsi="Times New Roman" w:cs="Times New Roman"/>
          <w:sz w:val="24"/>
          <w:szCs w:val="24"/>
          <w:lang w:val="en-US"/>
        </w:rPr>
        <w:t>studie</w:t>
      </w:r>
      <w:proofErr w:type="spellEnd"/>
      <w:r w:rsidRPr="00A65266">
        <w:rPr>
          <w:rFonts w:ascii="Times New Roman" w:hAnsi="Times New Roman" w:cs="Times New Roman"/>
          <w:sz w:val="24"/>
          <w:szCs w:val="24"/>
          <w:lang w:val="en-US"/>
        </w:rPr>
        <w:t xml:space="preserve"> her </w:t>
      </w:r>
      <w:proofErr w:type="spellStart"/>
      <w:r w:rsidRPr="00A65266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A65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287D">
        <w:rPr>
          <w:rFonts w:ascii="Times New Roman" w:hAnsi="Times New Roman" w:cs="Times New Roman"/>
          <w:i/>
          <w:sz w:val="24"/>
          <w:szCs w:val="24"/>
          <w:lang w:val="en-US"/>
        </w:rPr>
        <w:t>The ERA study, The English and Romanian Adoptee study</w:t>
      </w:r>
      <w:r w:rsidRPr="00A6526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87D">
        <w:rPr>
          <w:rFonts w:ascii="Times New Roman" w:hAnsi="Times New Roman" w:cs="Times New Roman"/>
          <w:sz w:val="24"/>
          <w:szCs w:val="24"/>
        </w:rPr>
        <w:t>Denne studien</w:t>
      </w:r>
      <w:r w:rsidRPr="00DF287D">
        <w:rPr>
          <w:rFonts w:ascii="Times New Roman" w:hAnsi="Times New Roman" w:cs="Times New Roman"/>
          <w:sz w:val="24"/>
          <w:szCs w:val="24"/>
        </w:rPr>
        <w:t xml:space="preserve"> viste </w:t>
      </w:r>
      <w:r w:rsidR="00DF287D">
        <w:rPr>
          <w:rFonts w:ascii="Times New Roman" w:hAnsi="Times New Roman" w:cs="Times New Roman"/>
          <w:sz w:val="24"/>
          <w:szCs w:val="24"/>
        </w:rPr>
        <w:t>blan</w:t>
      </w:r>
      <w:r w:rsidR="008073E1" w:rsidRPr="00DF287D">
        <w:rPr>
          <w:rFonts w:ascii="Times New Roman" w:hAnsi="Times New Roman" w:cs="Times New Roman"/>
          <w:sz w:val="24"/>
          <w:szCs w:val="24"/>
        </w:rPr>
        <w:t xml:space="preserve">t annet at barn som var utsatt for særlig dårlige forhold på barnehjem i Romania, gjorde det bedre på mange utviklingsområder etter adopsjon til familier i England </w:t>
      </w:r>
      <w:r w:rsidR="0028195F" w:rsidRPr="00DF287D">
        <w:rPr>
          <w:rFonts w:ascii="Times New Roman" w:hAnsi="Times New Roman" w:cs="Times New Roman"/>
          <w:sz w:val="24"/>
          <w:szCs w:val="24"/>
        </w:rPr>
        <w:t>(</w:t>
      </w:r>
      <w:r w:rsidR="00DF287D">
        <w:rPr>
          <w:rFonts w:ascii="Times New Roman" w:hAnsi="Times New Roman" w:cs="Times New Roman"/>
          <w:sz w:val="24"/>
          <w:szCs w:val="24"/>
        </w:rPr>
        <w:t>se</w:t>
      </w:r>
      <w:r w:rsidR="00331AD6" w:rsidRPr="00DF287D">
        <w:rPr>
          <w:rFonts w:ascii="Times New Roman" w:hAnsi="Times New Roman" w:cs="Times New Roman"/>
          <w:sz w:val="24"/>
          <w:szCs w:val="24"/>
        </w:rPr>
        <w:t xml:space="preserve"> for eksempel, Rutter &amp; </w:t>
      </w:r>
      <w:proofErr w:type="spellStart"/>
      <w:r w:rsidR="00331AD6" w:rsidRPr="00DF28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31AD6" w:rsidRPr="00DF287D">
        <w:rPr>
          <w:rFonts w:ascii="Times New Roman" w:hAnsi="Times New Roman" w:cs="Times New Roman"/>
          <w:sz w:val="24"/>
          <w:szCs w:val="24"/>
        </w:rPr>
        <w:t xml:space="preserve"> English and </w:t>
      </w:r>
      <w:proofErr w:type="spellStart"/>
      <w:r w:rsidR="00331AD6" w:rsidRPr="00DF287D">
        <w:rPr>
          <w:rFonts w:ascii="Times New Roman" w:hAnsi="Times New Roman" w:cs="Times New Roman"/>
          <w:sz w:val="24"/>
          <w:szCs w:val="24"/>
        </w:rPr>
        <w:t>Romanian</w:t>
      </w:r>
      <w:proofErr w:type="spellEnd"/>
      <w:r w:rsidR="00331AD6" w:rsidRPr="00D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AD6" w:rsidRPr="00DF287D">
        <w:rPr>
          <w:rFonts w:ascii="Times New Roman" w:hAnsi="Times New Roman" w:cs="Times New Roman"/>
          <w:sz w:val="24"/>
          <w:szCs w:val="24"/>
        </w:rPr>
        <w:t>Adoptees</w:t>
      </w:r>
      <w:proofErr w:type="spellEnd"/>
      <w:r w:rsidR="00331AD6" w:rsidRPr="00D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AD6" w:rsidRPr="00DF287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31AD6" w:rsidRPr="00DF287D">
        <w:rPr>
          <w:rFonts w:ascii="Times New Roman" w:hAnsi="Times New Roman" w:cs="Times New Roman"/>
          <w:sz w:val="24"/>
          <w:szCs w:val="24"/>
        </w:rPr>
        <w:t xml:space="preserve"> Team, 1998; Rutter, </w:t>
      </w:r>
      <w:proofErr w:type="spellStart"/>
      <w:r w:rsidR="00331AD6" w:rsidRPr="00DF287D">
        <w:rPr>
          <w:rFonts w:ascii="Times New Roman" w:hAnsi="Times New Roman" w:cs="Times New Roman"/>
          <w:sz w:val="24"/>
          <w:szCs w:val="24"/>
        </w:rPr>
        <w:t>Kreppner</w:t>
      </w:r>
      <w:proofErr w:type="spellEnd"/>
      <w:r w:rsidR="00331AD6" w:rsidRPr="00DF2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AD6" w:rsidRPr="00DF287D">
        <w:rPr>
          <w:rFonts w:ascii="Times New Roman" w:hAnsi="Times New Roman" w:cs="Times New Roman"/>
          <w:sz w:val="24"/>
          <w:szCs w:val="24"/>
        </w:rPr>
        <w:t>O’Connor</w:t>
      </w:r>
      <w:proofErr w:type="spellEnd"/>
      <w:r w:rsidR="00331AD6" w:rsidRPr="00DF287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31AD6" w:rsidRPr="00DF28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31AD6" w:rsidRPr="00DF287D">
        <w:rPr>
          <w:rFonts w:ascii="Times New Roman" w:hAnsi="Times New Roman" w:cs="Times New Roman"/>
          <w:sz w:val="24"/>
          <w:szCs w:val="24"/>
        </w:rPr>
        <w:t xml:space="preserve"> English and </w:t>
      </w:r>
      <w:proofErr w:type="spellStart"/>
      <w:r w:rsidR="00331AD6" w:rsidRPr="00DF287D">
        <w:rPr>
          <w:rFonts w:ascii="Times New Roman" w:hAnsi="Times New Roman" w:cs="Times New Roman"/>
          <w:sz w:val="24"/>
          <w:szCs w:val="24"/>
        </w:rPr>
        <w:t>Romanian</w:t>
      </w:r>
      <w:proofErr w:type="spellEnd"/>
      <w:r w:rsidR="00331AD6" w:rsidRPr="00D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AD6" w:rsidRPr="00DF287D">
        <w:rPr>
          <w:rFonts w:ascii="Times New Roman" w:hAnsi="Times New Roman" w:cs="Times New Roman"/>
          <w:sz w:val="24"/>
          <w:szCs w:val="24"/>
        </w:rPr>
        <w:t>Adoptees</w:t>
      </w:r>
      <w:proofErr w:type="spellEnd"/>
      <w:r w:rsidR="00331AD6" w:rsidRPr="00D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AD6" w:rsidRPr="00DF287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31AD6" w:rsidRPr="00DF287D">
        <w:rPr>
          <w:rFonts w:ascii="Times New Roman" w:hAnsi="Times New Roman" w:cs="Times New Roman"/>
          <w:sz w:val="24"/>
          <w:szCs w:val="24"/>
        </w:rPr>
        <w:t xml:space="preserve"> team, 2001</w:t>
      </w:r>
      <w:r w:rsidR="0028195F" w:rsidRPr="00DF287D">
        <w:rPr>
          <w:rFonts w:ascii="Times New Roman" w:hAnsi="Times New Roman" w:cs="Times New Roman"/>
          <w:sz w:val="24"/>
          <w:szCs w:val="24"/>
        </w:rPr>
        <w:t xml:space="preserve">). </w:t>
      </w:r>
      <w:r w:rsidR="00DF287D">
        <w:rPr>
          <w:rFonts w:ascii="Times New Roman" w:hAnsi="Times New Roman" w:cs="Times New Roman"/>
          <w:sz w:val="24"/>
          <w:szCs w:val="24"/>
        </w:rPr>
        <w:t>Denne studien</w:t>
      </w:r>
      <w:r w:rsidR="0028195F">
        <w:rPr>
          <w:rFonts w:ascii="Times New Roman" w:hAnsi="Times New Roman" w:cs="Times New Roman"/>
          <w:sz w:val="24"/>
          <w:szCs w:val="24"/>
        </w:rPr>
        <w:t xml:space="preserve"> viste også at tidlig intervensjon kan </w:t>
      </w:r>
      <w:r w:rsidR="00752EE9">
        <w:rPr>
          <w:rFonts w:ascii="Times New Roman" w:hAnsi="Times New Roman" w:cs="Times New Roman"/>
          <w:sz w:val="24"/>
          <w:szCs w:val="24"/>
        </w:rPr>
        <w:t xml:space="preserve">være en beskyttelsesfaktor. Barna som ble </w:t>
      </w:r>
      <w:r w:rsidR="0028195F">
        <w:rPr>
          <w:rFonts w:ascii="Times New Roman" w:hAnsi="Times New Roman" w:cs="Times New Roman"/>
          <w:sz w:val="24"/>
          <w:szCs w:val="24"/>
        </w:rPr>
        <w:t>adoptert mellom 0-18</w:t>
      </w:r>
      <w:r w:rsidR="005836D0">
        <w:rPr>
          <w:rFonts w:ascii="Times New Roman" w:hAnsi="Times New Roman" w:cs="Times New Roman"/>
          <w:sz w:val="24"/>
          <w:szCs w:val="24"/>
        </w:rPr>
        <w:t xml:space="preserve"> </w:t>
      </w:r>
      <w:r w:rsidR="0028195F">
        <w:rPr>
          <w:rFonts w:ascii="Times New Roman" w:hAnsi="Times New Roman" w:cs="Times New Roman"/>
          <w:sz w:val="24"/>
          <w:szCs w:val="24"/>
        </w:rPr>
        <w:t>måneder, hadde færre problemer, og tok igjen barn som ikke var utsatt for risiko</w:t>
      </w:r>
      <w:r w:rsidR="00102A29">
        <w:rPr>
          <w:rFonts w:ascii="Times New Roman" w:hAnsi="Times New Roman" w:cs="Times New Roman"/>
          <w:sz w:val="24"/>
          <w:szCs w:val="24"/>
        </w:rPr>
        <w:t>,</w:t>
      </w:r>
      <w:r w:rsidR="0028195F">
        <w:rPr>
          <w:rFonts w:ascii="Times New Roman" w:hAnsi="Times New Roman" w:cs="Times New Roman"/>
          <w:sz w:val="24"/>
          <w:szCs w:val="24"/>
        </w:rPr>
        <w:t xml:space="preserve"> raskere enn barn som ble adoptert som to-åringer </w:t>
      </w:r>
      <w:r w:rsidR="0028195F" w:rsidRPr="00F36B17">
        <w:rPr>
          <w:rFonts w:ascii="Times New Roman" w:hAnsi="Times New Roman" w:cs="Times New Roman"/>
          <w:sz w:val="24"/>
          <w:szCs w:val="24"/>
        </w:rPr>
        <w:t>(</w:t>
      </w:r>
      <w:r w:rsidR="0028195F" w:rsidRPr="00F36B17">
        <w:rPr>
          <w:rFonts w:ascii="Times New Roman" w:hAnsi="Times New Roman" w:cs="Times New Roman"/>
          <w:iCs/>
          <w:sz w:val="24"/>
          <w:szCs w:val="24"/>
        </w:rPr>
        <w:t>Rutter et al., 2004).</w:t>
      </w:r>
    </w:p>
    <w:p w:rsidR="00F36B17" w:rsidRPr="00F36B17" w:rsidRDefault="00F36B17" w:rsidP="008F3D3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C87E20" w:rsidRDefault="00A8158D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Barnehage og skole kan være viktige </w:t>
      </w:r>
      <w:r w:rsidR="00752EE9">
        <w:rPr>
          <w:rFonts w:ascii="Times New Roman" w:hAnsi="Times New Roman" w:cs="Times New Roman"/>
          <w:iCs/>
          <w:sz w:val="24"/>
          <w:szCs w:val="24"/>
        </w:rPr>
        <w:t>faktorer</w:t>
      </w:r>
      <w:r>
        <w:rPr>
          <w:rFonts w:ascii="Times New Roman" w:hAnsi="Times New Roman" w:cs="Times New Roman"/>
          <w:iCs/>
          <w:sz w:val="24"/>
          <w:szCs w:val="24"/>
        </w:rPr>
        <w:t xml:space="preserve"> i miljøet</w:t>
      </w:r>
      <w:r w:rsidR="00752EE9">
        <w:rPr>
          <w:rFonts w:ascii="Times New Roman" w:hAnsi="Times New Roman" w:cs="Times New Roman"/>
          <w:iCs/>
          <w:sz w:val="24"/>
          <w:szCs w:val="24"/>
        </w:rPr>
        <w:t xml:space="preserve">, som bidrar til </w:t>
      </w:r>
      <w:proofErr w:type="spellStart"/>
      <w:r w:rsidR="00752EE9">
        <w:rPr>
          <w:rFonts w:ascii="Times New Roman" w:hAnsi="Times New Roman" w:cs="Times New Roman"/>
          <w:iCs/>
          <w:sz w:val="24"/>
          <w:szCs w:val="24"/>
        </w:rPr>
        <w:t>resiliens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I en studie om barnehage</w:t>
      </w:r>
      <w:r w:rsidR="00DF287D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 xml:space="preserve"> i Canada fant Borge (2004) og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Côté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(2008) at </w:t>
      </w:r>
      <w:r w:rsidR="00752EE9">
        <w:rPr>
          <w:rFonts w:ascii="Times New Roman" w:hAnsi="Times New Roman" w:cs="Times New Roman"/>
          <w:iCs/>
          <w:sz w:val="24"/>
          <w:szCs w:val="24"/>
        </w:rPr>
        <w:t xml:space="preserve">å gå i </w:t>
      </w:r>
      <w:r>
        <w:rPr>
          <w:rFonts w:ascii="Times New Roman" w:hAnsi="Times New Roman" w:cs="Times New Roman"/>
          <w:iCs/>
          <w:sz w:val="24"/>
          <w:szCs w:val="24"/>
        </w:rPr>
        <w:t>barnehage</w:t>
      </w:r>
      <w:r w:rsidR="00A65266" w:rsidRPr="008073E1">
        <w:rPr>
          <w:rFonts w:ascii="Times New Roman" w:hAnsi="Times New Roman" w:cs="Times New Roman"/>
          <w:sz w:val="24"/>
          <w:szCs w:val="24"/>
        </w:rPr>
        <w:t xml:space="preserve"> </w:t>
      </w:r>
      <w:r w:rsidR="00DF287D">
        <w:rPr>
          <w:rFonts w:ascii="Times New Roman" w:hAnsi="Times New Roman" w:cs="Times New Roman"/>
          <w:sz w:val="24"/>
          <w:szCs w:val="24"/>
        </w:rPr>
        <w:t>kan beskytte. For eksempel</w:t>
      </w:r>
      <w:r>
        <w:rPr>
          <w:rFonts w:ascii="Times New Roman" w:hAnsi="Times New Roman" w:cs="Times New Roman"/>
          <w:sz w:val="24"/>
          <w:szCs w:val="24"/>
        </w:rPr>
        <w:t xml:space="preserve"> viste </w:t>
      </w:r>
      <w:proofErr w:type="spellStart"/>
      <w:r>
        <w:rPr>
          <w:rFonts w:ascii="Times New Roman" w:hAnsi="Times New Roman" w:cs="Times New Roman"/>
          <w:sz w:val="24"/>
          <w:szCs w:val="24"/>
        </w:rPr>
        <w:t>Côté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kollegaer (2008) at barn som opplevde høy grad av risiko i hjemmet (for eksempel dårlig økonomi, konflikter og psykiske problemer), men som begynte i </w:t>
      </w:r>
      <w:r>
        <w:rPr>
          <w:rFonts w:ascii="Times New Roman" w:hAnsi="Times New Roman" w:cs="Times New Roman"/>
          <w:sz w:val="24"/>
          <w:szCs w:val="24"/>
        </w:rPr>
        <w:lastRenderedPageBreak/>
        <w:t>barneh</w:t>
      </w:r>
      <w:r w:rsidR="00F36B17">
        <w:rPr>
          <w:rFonts w:ascii="Times New Roman" w:hAnsi="Times New Roman" w:cs="Times New Roman"/>
          <w:sz w:val="24"/>
          <w:szCs w:val="24"/>
        </w:rPr>
        <w:t xml:space="preserve">age i løpet av sitt første leve </w:t>
      </w:r>
      <w:r>
        <w:rPr>
          <w:rFonts w:ascii="Times New Roman" w:hAnsi="Times New Roman" w:cs="Times New Roman"/>
          <w:sz w:val="24"/>
          <w:szCs w:val="24"/>
        </w:rPr>
        <w:t xml:space="preserve">år, ble rapportert å ha mindre aggresjon og emosjonelle vansker, enn de barna som </w:t>
      </w:r>
      <w:r w:rsidR="00E30141">
        <w:rPr>
          <w:rFonts w:ascii="Times New Roman" w:hAnsi="Times New Roman" w:cs="Times New Roman"/>
          <w:sz w:val="24"/>
          <w:szCs w:val="24"/>
        </w:rPr>
        <w:t xml:space="preserve">ikke var i barnehage, men ble passet hjemme. Dersom </w:t>
      </w:r>
      <w:r>
        <w:rPr>
          <w:rFonts w:ascii="Times New Roman" w:hAnsi="Times New Roman" w:cs="Times New Roman"/>
          <w:sz w:val="24"/>
          <w:szCs w:val="24"/>
        </w:rPr>
        <w:t xml:space="preserve">hjemmet var preget av konflikter kunne barnehagen fungere som en beskyttende faktor. </w:t>
      </w:r>
    </w:p>
    <w:p w:rsidR="00BA4F41" w:rsidRDefault="00BA4F41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4F41" w:rsidRDefault="00BA4F41" w:rsidP="008F3D3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Oppsummering og avsluttende kommentar</w:t>
      </w:r>
    </w:p>
    <w:p w:rsidR="009B54E0" w:rsidRDefault="009B54E0" w:rsidP="008F3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vokste frem på midten av 1950-tallet, som en motvekt mot elendighetsforskningen. I studiet av hvordan risiko og motgang var årsak til psykiske vansker, så man at det var svært ulikt utfall i hvordan barn responderte på risiko. Noen barn kunne fremstå som svært robuste, mens andre reagerte negativt.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handler derfor om å forstå hvordan individuelle forskjeller samspiller med miljø.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handler altså om dynamiske prosesser mellom individ og miljø</w:t>
      </w:r>
      <w:r w:rsidR="00E30141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 xml:space="preserve">et er ikke gitt at dersom en person fremstår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overfor en type risiko, vil </w:t>
      </w:r>
      <w:r w:rsidR="005132EC">
        <w:rPr>
          <w:rFonts w:ascii="Times New Roman" w:hAnsi="Times New Roman" w:cs="Times New Roman"/>
          <w:sz w:val="24"/>
          <w:szCs w:val="24"/>
        </w:rPr>
        <w:t>han eller hun være det</w:t>
      </w:r>
      <w:r>
        <w:rPr>
          <w:rFonts w:ascii="Times New Roman" w:hAnsi="Times New Roman" w:cs="Times New Roman"/>
          <w:sz w:val="24"/>
          <w:szCs w:val="24"/>
        </w:rPr>
        <w:t xml:space="preserve"> i alle situasjoner</w:t>
      </w:r>
      <w:r w:rsidR="005132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i forhold til alle typer risiko. </w:t>
      </w:r>
    </w:p>
    <w:p w:rsidR="005132EC" w:rsidRPr="00E30141" w:rsidRDefault="005132EC" w:rsidP="00E301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30141" w:rsidRPr="00E30141" w:rsidRDefault="005132EC" w:rsidP="00E30141">
      <w:pPr>
        <w:pStyle w:val="Merknadstek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0141">
        <w:rPr>
          <w:rFonts w:ascii="Times New Roman" w:hAnsi="Times New Roman" w:cs="Times New Roman"/>
          <w:sz w:val="24"/>
          <w:szCs w:val="24"/>
        </w:rPr>
        <w:t xml:space="preserve">Forståelsen av </w:t>
      </w:r>
      <w:proofErr w:type="spellStart"/>
      <w:r w:rsidRPr="00E30141">
        <w:rPr>
          <w:rFonts w:ascii="Times New Roman" w:hAnsi="Times New Roman" w:cs="Times New Roman"/>
          <w:sz w:val="24"/>
          <w:szCs w:val="24"/>
        </w:rPr>
        <w:t>r</w:t>
      </w:r>
      <w:r w:rsidR="003F3B1B" w:rsidRPr="00E30141">
        <w:rPr>
          <w:rFonts w:ascii="Times New Roman" w:hAnsi="Times New Roman" w:cs="Times New Roman"/>
          <w:sz w:val="24"/>
          <w:szCs w:val="24"/>
        </w:rPr>
        <w:t>esiliens</w:t>
      </w:r>
      <w:proofErr w:type="spellEnd"/>
      <w:r w:rsidR="003F3B1B" w:rsidRPr="00E30141">
        <w:rPr>
          <w:rFonts w:ascii="Times New Roman" w:hAnsi="Times New Roman" w:cs="Times New Roman"/>
          <w:sz w:val="24"/>
          <w:szCs w:val="24"/>
        </w:rPr>
        <w:t xml:space="preserve"> er viktig i praksis fordi, i motsetning til hva man skulle tro</w:t>
      </w:r>
      <w:r w:rsidR="0041778A" w:rsidRPr="00E30141">
        <w:rPr>
          <w:rFonts w:ascii="Times New Roman" w:hAnsi="Times New Roman" w:cs="Times New Roman"/>
          <w:sz w:val="24"/>
          <w:szCs w:val="24"/>
        </w:rPr>
        <w:t>,</w:t>
      </w:r>
      <w:r w:rsidR="003F3B1B" w:rsidRPr="00E30141">
        <w:rPr>
          <w:rFonts w:ascii="Times New Roman" w:hAnsi="Times New Roman" w:cs="Times New Roman"/>
          <w:sz w:val="24"/>
          <w:szCs w:val="24"/>
        </w:rPr>
        <w:t xml:space="preserve"> går det ikke dårlig med alle som opplever ekstremt vanskelige forhold. </w:t>
      </w:r>
      <w:r w:rsidRPr="00E30141">
        <w:rPr>
          <w:rFonts w:ascii="Times New Roman" w:hAnsi="Times New Roman" w:cs="Times New Roman"/>
          <w:sz w:val="24"/>
          <w:szCs w:val="24"/>
        </w:rPr>
        <w:t xml:space="preserve">Mye forskning innen </w:t>
      </w:r>
      <w:proofErr w:type="spellStart"/>
      <w:r w:rsidRPr="00E30141">
        <w:rPr>
          <w:rFonts w:ascii="Times New Roman" w:hAnsi="Times New Roman" w:cs="Times New Roman"/>
          <w:sz w:val="24"/>
          <w:szCs w:val="24"/>
        </w:rPr>
        <w:t>r</w:t>
      </w:r>
      <w:r w:rsidR="00102A29">
        <w:rPr>
          <w:rFonts w:ascii="Times New Roman" w:hAnsi="Times New Roman" w:cs="Times New Roman"/>
          <w:sz w:val="24"/>
          <w:szCs w:val="24"/>
        </w:rPr>
        <w:t>esiliens</w:t>
      </w:r>
      <w:proofErr w:type="spellEnd"/>
      <w:r w:rsidR="00102A29">
        <w:rPr>
          <w:rFonts w:ascii="Times New Roman" w:hAnsi="Times New Roman" w:cs="Times New Roman"/>
          <w:sz w:val="24"/>
          <w:szCs w:val="24"/>
        </w:rPr>
        <w:t xml:space="preserve"> har vært dominert av e</w:t>
      </w:r>
      <w:r w:rsidRPr="00E30141">
        <w:rPr>
          <w:rFonts w:ascii="Times New Roman" w:hAnsi="Times New Roman" w:cs="Times New Roman"/>
          <w:sz w:val="24"/>
          <w:szCs w:val="24"/>
        </w:rPr>
        <w:t xml:space="preserve">t elendighetsperspektiv, derfor har det ofte vært fokus på hva som fører til problemer, fremfor å </w:t>
      </w:r>
      <w:r w:rsidR="00BF3FD8" w:rsidRPr="00E30141">
        <w:rPr>
          <w:rFonts w:ascii="Times New Roman" w:hAnsi="Times New Roman" w:cs="Times New Roman"/>
          <w:sz w:val="24"/>
          <w:szCs w:val="24"/>
        </w:rPr>
        <w:t xml:space="preserve">forsøke å </w:t>
      </w:r>
      <w:r w:rsidRPr="00E30141">
        <w:rPr>
          <w:rFonts w:ascii="Times New Roman" w:hAnsi="Times New Roman" w:cs="Times New Roman"/>
          <w:sz w:val="24"/>
          <w:szCs w:val="24"/>
        </w:rPr>
        <w:t xml:space="preserve">forstå </w:t>
      </w:r>
      <w:r w:rsidR="00BF3FD8" w:rsidRPr="00E30141">
        <w:rPr>
          <w:rFonts w:ascii="Times New Roman" w:hAnsi="Times New Roman" w:cs="Times New Roman"/>
          <w:sz w:val="24"/>
          <w:szCs w:val="24"/>
        </w:rPr>
        <w:t>hvilke faktorer som skille</w:t>
      </w:r>
      <w:r w:rsidR="00102A29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BF3FD8" w:rsidRPr="00E30141">
        <w:rPr>
          <w:rFonts w:ascii="Times New Roman" w:hAnsi="Times New Roman" w:cs="Times New Roman"/>
          <w:sz w:val="24"/>
          <w:szCs w:val="24"/>
        </w:rPr>
        <w:t xml:space="preserve"> de som klarer seg bra, fra de som ikke klarer seg så bra. </w:t>
      </w:r>
      <w:r w:rsidR="00E30141" w:rsidRPr="00E30141">
        <w:rPr>
          <w:rFonts w:ascii="Times New Roman" w:hAnsi="Times New Roman" w:cs="Times New Roman"/>
          <w:sz w:val="24"/>
          <w:szCs w:val="24"/>
        </w:rPr>
        <w:t>Gjennom forståelse av hvilke mekanismer som bidrar til at noen klarer seg, vil vi kunne etablere tiltak som kan beskytte eller forebygge mot negative psykologiske vansker.</w:t>
      </w:r>
    </w:p>
    <w:p w:rsidR="00DF287D" w:rsidRPr="00102A29" w:rsidRDefault="00DF287D" w:rsidP="009547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" w:name="_ENREF_1"/>
    </w:p>
    <w:p w:rsidR="00DF287D" w:rsidRPr="00102A29" w:rsidRDefault="00DF287D" w:rsidP="009547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:rsidR="00DF287D" w:rsidRPr="00102A29" w:rsidRDefault="00DF287D" w:rsidP="009547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:rsidR="00DF287D" w:rsidRPr="00102A29" w:rsidRDefault="00DF287D" w:rsidP="009547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:rsidR="009547DD" w:rsidRPr="00BA4F41" w:rsidRDefault="009547DD" w:rsidP="009547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A4F41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REFERANSER:</w:t>
      </w:r>
    </w:p>
    <w:p w:rsidR="009547DD" w:rsidRPr="00BA4F41" w:rsidRDefault="009547DD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9547DD" w:rsidRPr="00BA4F41" w:rsidRDefault="009547DD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9547DD" w:rsidRDefault="009547DD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A4F41">
        <w:rPr>
          <w:rFonts w:ascii="Times New Roman" w:hAnsi="Times New Roman" w:cs="Times New Roman"/>
          <w:noProof/>
          <w:sz w:val="24"/>
          <w:szCs w:val="24"/>
          <w:lang w:val="en-US"/>
        </w:rPr>
        <w:t>Academy of Medical Sciences Report. (2007)</w:t>
      </w:r>
      <w:r w:rsidRPr="00910874">
        <w:rPr>
          <w:rFonts w:ascii="Times New Roman" w:hAnsi="Times New Roman" w:cs="Times New Roman"/>
          <w:noProof/>
          <w:sz w:val="24"/>
          <w:szCs w:val="24"/>
          <w:lang w:val="en-US"/>
        </w:rPr>
        <w:t>. Identifying the environment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>al causes of disease:how should we decide what to believe and when to take action? London: Academy of Medical Sciences.</w:t>
      </w:r>
      <w:bookmarkEnd w:id="1"/>
    </w:p>
    <w:p w:rsidR="005C197B" w:rsidRPr="005C197B" w:rsidRDefault="005C197B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nn-NO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Borge, A.I.H. (2010). </w:t>
      </w:r>
      <w:r w:rsidRPr="00B536AF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Resiliens, Risiko og sunn utvikling, 2utg.</w:t>
      </w:r>
      <w:r w:rsidRPr="00B536A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5C197B">
        <w:rPr>
          <w:rFonts w:ascii="Times New Roman" w:hAnsi="Times New Roman" w:cs="Times New Roman"/>
          <w:noProof/>
          <w:sz w:val="24"/>
          <w:szCs w:val="24"/>
          <w:lang w:val="nn-NO"/>
        </w:rPr>
        <w:t>Oslo</w:t>
      </w:r>
      <w:r>
        <w:rPr>
          <w:rFonts w:ascii="Times New Roman" w:hAnsi="Times New Roman" w:cs="Times New Roman"/>
          <w:noProof/>
          <w:sz w:val="24"/>
          <w:szCs w:val="24"/>
          <w:lang w:val="nn-NO"/>
        </w:rPr>
        <w:t xml:space="preserve">: </w:t>
      </w:r>
      <w:r w:rsidRPr="005C197B">
        <w:rPr>
          <w:rFonts w:ascii="Times New Roman" w:hAnsi="Times New Roman" w:cs="Times New Roman"/>
          <w:noProof/>
          <w:sz w:val="24"/>
          <w:szCs w:val="24"/>
          <w:lang w:val="nn-NO"/>
        </w:rPr>
        <w:t>G</w:t>
      </w:r>
      <w:r>
        <w:rPr>
          <w:rFonts w:ascii="Times New Roman" w:hAnsi="Times New Roman" w:cs="Times New Roman"/>
          <w:noProof/>
          <w:sz w:val="24"/>
          <w:szCs w:val="24"/>
          <w:lang w:val="nn-NO"/>
        </w:rPr>
        <w:t>yldendal forlag</w:t>
      </w:r>
      <w:r w:rsidRPr="005C197B">
        <w:rPr>
          <w:rFonts w:ascii="Times New Roman" w:hAnsi="Times New Roman" w:cs="Times New Roman"/>
          <w:noProof/>
          <w:sz w:val="24"/>
          <w:szCs w:val="24"/>
          <w:lang w:val="nn-NO"/>
        </w:rPr>
        <w:t>.</w:t>
      </w:r>
    </w:p>
    <w:p w:rsidR="005C197B" w:rsidRPr="005C197B" w:rsidRDefault="005C197B" w:rsidP="00627D44">
      <w:pPr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536AF">
        <w:rPr>
          <w:rFonts w:ascii="Times New Roman" w:hAnsi="Times New Roman" w:cs="Times New Roman"/>
          <w:noProof/>
          <w:sz w:val="24"/>
          <w:szCs w:val="24"/>
          <w:lang w:val="nn-NO"/>
        </w:rPr>
        <w:t xml:space="preserve">Borge, A. I. H., Rutter, M., Côté, S., &amp; Tremblay, R. E. (2004). </w:t>
      </w:r>
      <w:r w:rsidRPr="005C197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Early childcare and physical aggression: Differentiating social selection and social causation. </w:t>
      </w:r>
      <w:r w:rsidRPr="005C197B">
        <w:rPr>
          <w:rFonts w:ascii="Times New Roman" w:hAnsi="Times New Roman" w:cs="Times New Roman"/>
          <w:i/>
          <w:noProof/>
          <w:sz w:val="24"/>
          <w:szCs w:val="24"/>
        </w:rPr>
        <w:t>Journal of Child Psychology and Psychiatry, 45</w:t>
      </w:r>
      <w:r w:rsidRPr="005C197B">
        <w:rPr>
          <w:rFonts w:ascii="Times New Roman" w:hAnsi="Times New Roman" w:cs="Times New Roman"/>
          <w:noProof/>
          <w:sz w:val="24"/>
          <w:szCs w:val="24"/>
        </w:rPr>
        <w:t xml:space="preserve">, 367-376. </w:t>
      </w:r>
    </w:p>
    <w:p w:rsidR="00CB6608" w:rsidRPr="00CB6608" w:rsidRDefault="00CB6608" w:rsidP="00627D44">
      <w:pPr>
        <w:widowControl w:val="0"/>
        <w:autoSpaceDE w:val="0"/>
        <w:autoSpaceDN w:val="0"/>
        <w:adjustRightInd w:val="0"/>
        <w:spacing w:line="48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bookmarkStart w:id="2" w:name="_ENREF_2"/>
      <w:r w:rsidRPr="00CB6608">
        <w:rPr>
          <w:rFonts w:ascii="Times New Roman" w:hAnsi="Times New Roman" w:cs="Times New Roman"/>
          <w:sz w:val="24"/>
          <w:szCs w:val="24"/>
        </w:rPr>
        <w:t xml:space="preserve">Bekkhus, M. (2012). Familierisiko og </w:t>
      </w:r>
      <w:proofErr w:type="gramStart"/>
      <w:r w:rsidRPr="00CB6608">
        <w:rPr>
          <w:rFonts w:ascii="Times New Roman" w:hAnsi="Times New Roman" w:cs="Times New Roman"/>
          <w:sz w:val="24"/>
          <w:szCs w:val="24"/>
        </w:rPr>
        <w:t>atferdsvansker;  Årsak</w:t>
      </w:r>
      <w:proofErr w:type="gramEnd"/>
      <w:r w:rsidRPr="00CB6608">
        <w:rPr>
          <w:rFonts w:ascii="Times New Roman" w:hAnsi="Times New Roman" w:cs="Times New Roman"/>
          <w:sz w:val="24"/>
          <w:szCs w:val="24"/>
        </w:rPr>
        <w:t xml:space="preserve"> og Virkning. </w:t>
      </w:r>
      <w:r w:rsidRPr="00CB6608">
        <w:rPr>
          <w:rFonts w:ascii="Times New Roman" w:hAnsi="Times New Roman" w:cs="Times New Roman"/>
          <w:i/>
          <w:sz w:val="24"/>
          <w:szCs w:val="24"/>
        </w:rPr>
        <w:t>Psykologi i Kommunen, 2, 3-8.</w:t>
      </w:r>
    </w:p>
    <w:p w:rsidR="009547DD" w:rsidRPr="00AD0B90" w:rsidRDefault="009547DD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B6608">
        <w:rPr>
          <w:rFonts w:ascii="Times New Roman" w:hAnsi="Times New Roman" w:cs="Times New Roman"/>
          <w:noProof/>
          <w:sz w:val="24"/>
          <w:szCs w:val="24"/>
        </w:rPr>
        <w:t xml:space="preserve">Bekkhus, M., Rutter, M., Barker, E. D., &amp; Borge, A. (2011). 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The role of pre –and postnatal timing of family risk factors on child behavior at 36 months. </w:t>
      </w:r>
      <w:r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Journal of Abnormal Child Psychology, 39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611-621. </w:t>
      </w:r>
      <w:bookmarkEnd w:id="2"/>
    </w:p>
    <w:p w:rsidR="009547DD" w:rsidRDefault="009547DD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3" w:name="_ENREF_3"/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Bowes, L., Maughan, B., Caspi, A., Moffitt, T. E., &amp; Arseneault, L. (2010). Families promotoe emotional and behavioural resilience to bullying: evidence of an environmental effect. </w:t>
      </w:r>
      <w:r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Journal of Child Psychology and Psychiatry, 51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809-817. </w:t>
      </w:r>
      <w:bookmarkEnd w:id="3"/>
    </w:p>
    <w:p w:rsidR="00AB30A3" w:rsidRDefault="00AB30A3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Caspi, A., McClay, J., Moffitt, T.E., Mill, J., Martin, J, Craig, I.W., Taylor, A.,</w:t>
      </w:r>
    </w:p>
    <w:p w:rsidR="00AB30A3" w:rsidRDefault="00AB30A3" w:rsidP="00627D44">
      <w:pPr>
        <w:spacing w:after="0" w:line="480" w:lineRule="auto"/>
        <w:ind w:left="720" w:hanging="12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Poulton, R. (2002). Role of genotype in the cycle of violence in maltreated children. </w:t>
      </w:r>
      <w:r w:rsidRPr="00AB30A3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Science, 297, 851-854.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DOI: 10.1126/science.1070824.</w:t>
      </w:r>
    </w:p>
    <w:p w:rsidR="00920FEB" w:rsidRPr="00920FEB" w:rsidRDefault="00920FEB" w:rsidP="00627D44">
      <w:pPr>
        <w:spacing w:after="0" w:line="480" w:lineRule="auto"/>
        <w:ind w:left="720" w:hanging="720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Caspi, A., &amp; Moffitt, T.E. (2006). Gene-environment interactions in psychiatry:Joining forces with neuroscience. </w:t>
      </w:r>
      <w:r w:rsidRPr="00920FEB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Nature Reviews: Neuroscience, 7, 583-590.</w:t>
      </w:r>
    </w:p>
    <w:p w:rsidR="009547DD" w:rsidRDefault="009547DD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4" w:name="_ENREF_6"/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Clarke-Stewart, A., &amp; Dunn, J. (Eds.). (2006). </w:t>
      </w:r>
      <w:r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Family counts. Effects on Child and adolescent development. 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>Cambridge: Cambridge university Press.</w:t>
      </w:r>
      <w:bookmarkEnd w:id="4"/>
    </w:p>
    <w:p w:rsidR="00692E59" w:rsidRDefault="00692E59" w:rsidP="00627D44">
      <w:pPr>
        <w:spacing w:after="0" w:line="480" w:lineRule="auto"/>
        <w:ind w:left="720" w:hanging="720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Collishaw, S., Pickles, A., Messer, J., Rutter, M., Shearer, C., &amp; Maughan, B. (2007). Resilience to adult psychopathology following childhood maltreatment: Evidence from a community sample. </w:t>
      </w:r>
      <w:r w:rsidRPr="001D2092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Child Abuse and Neglect, 31,</w:t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>211-229.</w:t>
      </w:r>
    </w:p>
    <w:p w:rsidR="005C197B" w:rsidRPr="00B536AF" w:rsidRDefault="005C197B" w:rsidP="00627D44">
      <w:pPr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536A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Côté, S. M., Borge, A. I. H., Geoffroy, M-C., Rutter, M., &amp; Tremblay, R. E. (2008). </w:t>
      </w:r>
      <w:r w:rsidRPr="005C197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Nonmaternal care in infancy and emotional/behavioral difficulties at 4 years old: Moderation by family risk characteristics. </w:t>
      </w:r>
      <w:r w:rsidRPr="00B536AF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Developmental Psychology, 44</w:t>
      </w:r>
      <w:r w:rsidRPr="00B536A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155-168. </w:t>
      </w:r>
    </w:p>
    <w:p w:rsidR="009547DD" w:rsidRDefault="009547DD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5" w:name="_ENREF_8"/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Cummings, M. E., &amp; Davies, P. T. (1994). Maternal depression and child development. </w:t>
      </w:r>
      <w:r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Journal of Child Psychology and Psychiatry, 35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73-112. </w:t>
      </w:r>
      <w:bookmarkEnd w:id="5"/>
    </w:p>
    <w:p w:rsidR="00910874" w:rsidRDefault="00910874" w:rsidP="00627D44">
      <w:pPr>
        <w:spacing w:after="0" w:line="480" w:lineRule="auto"/>
        <w:ind w:left="720" w:hanging="720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Fonagy, P., Steele, M., Steele, H., Higgitt, A., &amp; Target, M. (1994). The emanuel miller memorial lecture 1992: The Theory and practice of resilience. </w:t>
      </w:r>
      <w:bookmarkStart w:id="6" w:name="_ENREF_9"/>
      <w:r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Journal of Child Psychology and Psychiatry</w:t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>, 35, 231-257.</w:t>
      </w:r>
    </w:p>
    <w:p w:rsidR="009547DD" w:rsidRPr="00AD0B90" w:rsidRDefault="00910874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547DD"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Fergusson, D. M., Horwood, L. J., &amp; Lynskey, M. T. (1992). Family change, parental discord and early offending. </w:t>
      </w:r>
      <w:r w:rsidR="009547DD"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Journal of Child Psychology and Psychiatry, 33</w:t>
      </w:r>
      <w:r w:rsidR="009547DD"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1059-1075. </w:t>
      </w:r>
      <w:bookmarkEnd w:id="6"/>
    </w:p>
    <w:p w:rsidR="009547DD" w:rsidRDefault="009547DD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7" w:name="_ENREF_11"/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Jaffee, S. R., Caspi, A., Moffitt, T. E., &amp; Taylor, A. (2004). Physical maltreatment victim to antisicial child: evidence of an environmentally mediated process. </w:t>
      </w:r>
      <w:r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Journal of Abnormal Psychology, 113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44-55. </w:t>
      </w:r>
      <w:bookmarkEnd w:id="7"/>
    </w:p>
    <w:p w:rsidR="00632198" w:rsidRPr="00632198" w:rsidRDefault="00632198" w:rsidP="00627D44">
      <w:pPr>
        <w:spacing w:after="0" w:line="48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"/>
        </w:rPr>
      </w:pPr>
      <w:bookmarkStart w:id="8" w:name="_ENREF_13"/>
      <w:proofErr w:type="gramStart"/>
      <w:r w:rsidRPr="00632198">
        <w:rPr>
          <w:rFonts w:ascii="Times New Roman" w:hAnsi="Times New Roman" w:cs="Times New Roman"/>
          <w:sz w:val="24"/>
          <w:szCs w:val="24"/>
          <w:lang w:val="en"/>
        </w:rPr>
        <w:t>Jenkins, J. M. and Smith, M. A. (1990).</w:t>
      </w:r>
      <w:proofErr w:type="gramEnd"/>
      <w:r w:rsidRPr="0063219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632198">
        <w:rPr>
          <w:rFonts w:ascii="Times New Roman" w:hAnsi="Times New Roman" w:cs="Times New Roman"/>
          <w:sz w:val="24"/>
          <w:szCs w:val="24"/>
          <w:lang w:val="en"/>
        </w:rPr>
        <w:t>Factors protecting children living in disharmonious homes.</w:t>
      </w:r>
      <w:proofErr w:type="gramEnd"/>
      <w:r w:rsidRPr="0063219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32198">
        <w:rPr>
          <w:rFonts w:ascii="Times New Roman" w:hAnsi="Times New Roman" w:cs="Times New Roman"/>
          <w:i/>
          <w:sz w:val="24"/>
          <w:szCs w:val="24"/>
          <w:lang w:val="en"/>
        </w:rPr>
        <w:t>Journal of the American Academy of Child and Adolescent Psychiatry, 29, 60-69</w:t>
      </w:r>
      <w:r>
        <w:rPr>
          <w:rFonts w:ascii="Times New Roman" w:hAnsi="Times New Roman" w:cs="Times New Roman"/>
          <w:i/>
          <w:sz w:val="24"/>
          <w:szCs w:val="24"/>
          <w:lang w:val="en"/>
        </w:rPr>
        <w:t>.</w:t>
      </w:r>
    </w:p>
    <w:p w:rsidR="009547DD" w:rsidRDefault="009547DD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F287D">
        <w:rPr>
          <w:rFonts w:ascii="Times New Roman" w:hAnsi="Times New Roman" w:cs="Times New Roman"/>
          <w:noProof/>
          <w:sz w:val="24"/>
          <w:szCs w:val="24"/>
        </w:rPr>
        <w:t xml:space="preserve">Kraemer, C. H., Stice, E., Kazdin, A., Offord, D., &amp; Kupfer, D. (2001). 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>How do risk factors work together? Mediators, moderators, and indepen</w:t>
      </w:r>
      <w:r w:rsidR="003E322B">
        <w:rPr>
          <w:rFonts w:ascii="Times New Roman" w:hAnsi="Times New Roman" w:cs="Times New Roman"/>
          <w:noProof/>
          <w:sz w:val="24"/>
          <w:szCs w:val="24"/>
          <w:lang w:val="en-US"/>
        </w:rPr>
        <w:t>dent, overlapping, and proxi ris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 factors. </w:t>
      </w:r>
      <w:r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American Journal of Psychiatry, 158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848-856. </w:t>
      </w:r>
      <w:bookmarkEnd w:id="8"/>
    </w:p>
    <w:p w:rsidR="00EC09C9" w:rsidRDefault="00EC09C9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9" w:name="_ENREF_15"/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Rutter, M. (1979). Protective factors in children's responses to stress and disadvantage. </w:t>
      </w:r>
      <w:proofErr w:type="gramStart"/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</w:t>
      </w:r>
      <w:r w:rsidRPr="00B539CB">
        <w:rPr>
          <w:rFonts w:ascii="Times New Roman" w:hAnsi="Times New Roman" w:cs="Times New Roman"/>
          <w:sz w:val="24"/>
          <w:szCs w:val="24"/>
          <w:lang w:val="en-US"/>
        </w:rPr>
        <w:t>M. W. Kent &amp; J. E. Rolf.</w:t>
      </w:r>
      <w:proofErr w:type="gramEnd"/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(Eds.)</w:t>
      </w:r>
      <w:r w:rsidRPr="00B539C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B539CB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Primary prevention of psychopathology: Social competence in children</w:t>
      </w:r>
      <w:r w:rsidRPr="00B539C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(Vol. 3). Han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>over,Australia: University of New England.</w:t>
      </w:r>
      <w:bookmarkEnd w:id="9"/>
    </w:p>
    <w:p w:rsidR="00750439" w:rsidRDefault="00331AD6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Rutter, M., &amp; the </w:t>
      </w:r>
      <w:r w:rsidR="00750439">
        <w:rPr>
          <w:rFonts w:ascii="Times New Roman" w:hAnsi="Times New Roman" w:cs="Times New Roman"/>
          <w:noProof/>
          <w:sz w:val="24"/>
          <w:szCs w:val="24"/>
          <w:lang w:val="en-US"/>
        </w:rPr>
        <w:t>English and Romanian Adoptee (E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RA.) Study Team (1998). </w:t>
      </w:r>
      <w:r w:rsidR="0075043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Developmental catch-up, and deficit, following adoption aftersevere global early privation. </w:t>
      </w:r>
      <w:r w:rsidR="00750439"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Journal of Child Psychology and Psychiatry</w:t>
      </w:r>
      <w:r w:rsidR="00750439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,39, 465-476.</w:t>
      </w:r>
    </w:p>
    <w:p w:rsidR="00750439" w:rsidRPr="003E322B" w:rsidRDefault="00750439" w:rsidP="00627D44">
      <w:pPr>
        <w:spacing w:after="0" w:line="480" w:lineRule="auto"/>
        <w:ind w:left="720" w:hanging="720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Rutter, M., O’Connor, T., &amp; The English and Romanian Adoptees (ERA) Study Team (2004). Are there biological programming effects for psychological development? Findings from a study of romanian adoptees. </w:t>
      </w:r>
      <w:r w:rsidRPr="003E322B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Developmental Psychology, 40, 81-94.</w:t>
      </w:r>
    </w:p>
    <w:p w:rsidR="009547DD" w:rsidRDefault="009547DD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10" w:name="_ENREF_16"/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>Rutter, M. (2006</w:t>
      </w:r>
      <w:r w:rsidR="00583843"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). </w:t>
      </w:r>
      <w:r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Genes and behavior. Nature-nurture interplay explained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>. Oxford, UK: Blackwell Publishing.</w:t>
      </w:r>
      <w:bookmarkEnd w:id="10"/>
    </w:p>
    <w:p w:rsidR="00583843" w:rsidRDefault="00583843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536A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Rutter, M. (2006b). </w:t>
      </w:r>
      <w:r w:rsidR="00675FBD" w:rsidRPr="00675FB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The </w:t>
      </w:r>
      <w:r w:rsidR="00675FB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promotion of resilience in the face of adversity. </w:t>
      </w:r>
      <w:r w:rsidRPr="005838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Clarke-Stewart, A., &amp; Dunn, J. (Eds.) </w:t>
      </w:r>
      <w:r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Family counts. </w:t>
      </w:r>
      <w:r w:rsidR="003E322B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e</w:t>
      </w:r>
      <w:r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ffects on </w:t>
      </w:r>
      <w:r w:rsidR="003E322B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>hild and adolescent development.</w:t>
      </w:r>
      <w:r w:rsidRPr="00AD0B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</w:t>
      </w:r>
      <w:r w:rsidRPr="00AD0B90">
        <w:rPr>
          <w:rFonts w:ascii="Times New Roman" w:hAnsi="Times New Roman" w:cs="Times New Roman"/>
          <w:noProof/>
          <w:sz w:val="24"/>
          <w:szCs w:val="24"/>
          <w:lang w:val="en-US"/>
        </w:rPr>
        <w:t>Cambridge: Cambridge university Press.</w:t>
      </w:r>
    </w:p>
    <w:p w:rsidR="001D2092" w:rsidRDefault="001D2092" w:rsidP="00627D44">
      <w:pPr>
        <w:spacing w:after="0" w:line="480" w:lineRule="auto"/>
        <w:ind w:left="720" w:hanging="720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Rutter, M. (2007). Resilience, competence and coping. </w:t>
      </w:r>
      <w:r w:rsidRPr="001D2092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Child Abuse and Neglect, 31, 205-209.</w:t>
      </w:r>
    </w:p>
    <w:p w:rsidR="00331AD6" w:rsidRDefault="00331AD6" w:rsidP="00627D44">
      <w:pPr>
        <w:spacing w:after="0" w:line="480" w:lineRule="auto"/>
        <w:ind w:left="720" w:hanging="720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 w:rsidRPr="00331AD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Rutter, M., Kreppner, J., O’Connor, T.,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&amp; the English and Romanian Adoptee (E.R.A.) Study Team. (2001). Specificity and heterogenety in children’s responses to profound institutional privation. </w:t>
      </w:r>
      <w:r w:rsidRPr="00331AD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British Journal of Psychiatry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>179, 97-103.</w:t>
      </w:r>
    </w:p>
    <w:p w:rsidR="003F7FC3" w:rsidRPr="003F7FC3" w:rsidRDefault="003F7FC3" w:rsidP="00627D44">
      <w:pPr>
        <w:spacing w:after="0" w:line="480" w:lineRule="auto"/>
        <w:ind w:left="720" w:hanging="720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Rutter, M., </w:t>
      </w:r>
      <w:r w:rsidRPr="00331AD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O’Connor, T.,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&amp; the English and Romanian Adoptee (E.R.A.) Study Team. (2004). Are there biological programming effects for psychological development? Findings from a study of Romanian adoptees. </w:t>
      </w:r>
      <w:r w:rsidRPr="003F7FC3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Developmental Psychology, 40, 81-94.</w:t>
      </w:r>
    </w:p>
    <w:p w:rsidR="00583843" w:rsidRPr="00331AD6" w:rsidRDefault="00583843" w:rsidP="00627D44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020ACD" w:rsidRPr="00331AD6" w:rsidRDefault="00020ACD" w:rsidP="00627D4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20ACD" w:rsidRPr="00331A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EA" w:rsidRDefault="00696EEA" w:rsidP="000917D6">
      <w:pPr>
        <w:spacing w:after="0" w:line="240" w:lineRule="auto"/>
      </w:pPr>
      <w:r>
        <w:separator/>
      </w:r>
    </w:p>
  </w:endnote>
  <w:endnote w:type="continuationSeparator" w:id="0">
    <w:p w:rsidR="00696EEA" w:rsidRDefault="00696EEA" w:rsidP="000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505042"/>
      <w:docPartObj>
        <w:docPartGallery w:val="Page Numbers (Bottom of Page)"/>
        <w:docPartUnique/>
      </w:docPartObj>
    </w:sdtPr>
    <w:sdtEndPr/>
    <w:sdtContent>
      <w:p w:rsidR="000917D6" w:rsidRDefault="000917D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29">
          <w:rPr>
            <w:noProof/>
          </w:rPr>
          <w:t>7</w:t>
        </w:r>
        <w:r>
          <w:fldChar w:fldCharType="end"/>
        </w:r>
      </w:p>
    </w:sdtContent>
  </w:sdt>
  <w:p w:rsidR="000917D6" w:rsidRDefault="000917D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EA" w:rsidRDefault="00696EEA" w:rsidP="000917D6">
      <w:pPr>
        <w:spacing w:after="0" w:line="240" w:lineRule="auto"/>
      </w:pPr>
      <w:r>
        <w:separator/>
      </w:r>
    </w:p>
  </w:footnote>
  <w:footnote w:type="continuationSeparator" w:id="0">
    <w:p w:rsidR="00696EEA" w:rsidRDefault="00696EEA" w:rsidP="0009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901"/>
    <w:multiLevelType w:val="hybridMultilevel"/>
    <w:tmpl w:val="392CDC6A"/>
    <w:lvl w:ilvl="0" w:tplc="4FB43A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9237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EA9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491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2B9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601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CAE2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80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65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3C57A96"/>
    <w:multiLevelType w:val="hybridMultilevel"/>
    <w:tmpl w:val="D23A8980"/>
    <w:lvl w:ilvl="0" w:tplc="77289A3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6"/>
    <w:rsid w:val="0001035B"/>
    <w:rsid w:val="00020ACD"/>
    <w:rsid w:val="0004203F"/>
    <w:rsid w:val="00046DF3"/>
    <w:rsid w:val="00072A75"/>
    <w:rsid w:val="00077D0B"/>
    <w:rsid w:val="00082E75"/>
    <w:rsid w:val="000917D6"/>
    <w:rsid w:val="000C0DB3"/>
    <w:rsid w:val="000C3700"/>
    <w:rsid w:val="001007B7"/>
    <w:rsid w:val="00102A29"/>
    <w:rsid w:val="001315BE"/>
    <w:rsid w:val="001332EB"/>
    <w:rsid w:val="00136B36"/>
    <w:rsid w:val="0015788B"/>
    <w:rsid w:val="00161157"/>
    <w:rsid w:val="001905F1"/>
    <w:rsid w:val="001B2093"/>
    <w:rsid w:val="001C0F84"/>
    <w:rsid w:val="001D2092"/>
    <w:rsid w:val="001D7523"/>
    <w:rsid w:val="001F687B"/>
    <w:rsid w:val="00201922"/>
    <w:rsid w:val="002103F2"/>
    <w:rsid w:val="0021403D"/>
    <w:rsid w:val="002702C2"/>
    <w:rsid w:val="0028195F"/>
    <w:rsid w:val="00294C42"/>
    <w:rsid w:val="00295F3E"/>
    <w:rsid w:val="002A7E6D"/>
    <w:rsid w:val="002B49B0"/>
    <w:rsid w:val="002B6A32"/>
    <w:rsid w:val="002F418F"/>
    <w:rsid w:val="00331AD6"/>
    <w:rsid w:val="00340F7F"/>
    <w:rsid w:val="00342448"/>
    <w:rsid w:val="003425AB"/>
    <w:rsid w:val="00381775"/>
    <w:rsid w:val="003D2519"/>
    <w:rsid w:val="003E322B"/>
    <w:rsid w:val="003F3B1B"/>
    <w:rsid w:val="003F7FC3"/>
    <w:rsid w:val="0041778A"/>
    <w:rsid w:val="004415AA"/>
    <w:rsid w:val="004458DA"/>
    <w:rsid w:val="00453FE6"/>
    <w:rsid w:val="00457E9F"/>
    <w:rsid w:val="00485390"/>
    <w:rsid w:val="004B04E8"/>
    <w:rsid w:val="004F7271"/>
    <w:rsid w:val="00502DB2"/>
    <w:rsid w:val="0050387F"/>
    <w:rsid w:val="005132EC"/>
    <w:rsid w:val="005637B9"/>
    <w:rsid w:val="00571427"/>
    <w:rsid w:val="005836D0"/>
    <w:rsid w:val="00583843"/>
    <w:rsid w:val="005B4C1B"/>
    <w:rsid w:val="005C197B"/>
    <w:rsid w:val="00602093"/>
    <w:rsid w:val="00612AD2"/>
    <w:rsid w:val="00627738"/>
    <w:rsid w:val="00627D44"/>
    <w:rsid w:val="00632198"/>
    <w:rsid w:val="00632E20"/>
    <w:rsid w:val="00641F54"/>
    <w:rsid w:val="00653BFC"/>
    <w:rsid w:val="0066264A"/>
    <w:rsid w:val="00673CB7"/>
    <w:rsid w:val="00675FBD"/>
    <w:rsid w:val="00692E59"/>
    <w:rsid w:val="00696343"/>
    <w:rsid w:val="00696EEA"/>
    <w:rsid w:val="006C19FF"/>
    <w:rsid w:val="006E54EA"/>
    <w:rsid w:val="00704112"/>
    <w:rsid w:val="00750439"/>
    <w:rsid w:val="00752EE9"/>
    <w:rsid w:val="007A50EB"/>
    <w:rsid w:val="007C0603"/>
    <w:rsid w:val="008031E5"/>
    <w:rsid w:val="008049B2"/>
    <w:rsid w:val="008073E1"/>
    <w:rsid w:val="008232AB"/>
    <w:rsid w:val="00885489"/>
    <w:rsid w:val="008A1F5E"/>
    <w:rsid w:val="008F3D39"/>
    <w:rsid w:val="00910874"/>
    <w:rsid w:val="00920FEB"/>
    <w:rsid w:val="00923257"/>
    <w:rsid w:val="009527CC"/>
    <w:rsid w:val="009547DD"/>
    <w:rsid w:val="009A28FF"/>
    <w:rsid w:val="009B54AF"/>
    <w:rsid w:val="009B54E0"/>
    <w:rsid w:val="009F338B"/>
    <w:rsid w:val="00A06551"/>
    <w:rsid w:val="00A424FD"/>
    <w:rsid w:val="00A44426"/>
    <w:rsid w:val="00A458C2"/>
    <w:rsid w:val="00A65266"/>
    <w:rsid w:val="00A8158D"/>
    <w:rsid w:val="00A84409"/>
    <w:rsid w:val="00A87D04"/>
    <w:rsid w:val="00AB30A3"/>
    <w:rsid w:val="00B167D2"/>
    <w:rsid w:val="00B41E10"/>
    <w:rsid w:val="00B536AF"/>
    <w:rsid w:val="00BA493B"/>
    <w:rsid w:val="00BA4F41"/>
    <w:rsid w:val="00BC6580"/>
    <w:rsid w:val="00BF00AE"/>
    <w:rsid w:val="00BF2811"/>
    <w:rsid w:val="00BF3FD8"/>
    <w:rsid w:val="00C00B6E"/>
    <w:rsid w:val="00C04338"/>
    <w:rsid w:val="00C24509"/>
    <w:rsid w:val="00C27D55"/>
    <w:rsid w:val="00C368D3"/>
    <w:rsid w:val="00C850DE"/>
    <w:rsid w:val="00C8573C"/>
    <w:rsid w:val="00C87E20"/>
    <w:rsid w:val="00C9368D"/>
    <w:rsid w:val="00CB5D20"/>
    <w:rsid w:val="00CB6608"/>
    <w:rsid w:val="00CE5BCC"/>
    <w:rsid w:val="00D03480"/>
    <w:rsid w:val="00D2546A"/>
    <w:rsid w:val="00D2789E"/>
    <w:rsid w:val="00D31AB3"/>
    <w:rsid w:val="00D45937"/>
    <w:rsid w:val="00D45FD6"/>
    <w:rsid w:val="00D738A4"/>
    <w:rsid w:val="00D745F7"/>
    <w:rsid w:val="00DF1F99"/>
    <w:rsid w:val="00DF287D"/>
    <w:rsid w:val="00DF3FD4"/>
    <w:rsid w:val="00E30141"/>
    <w:rsid w:val="00E60438"/>
    <w:rsid w:val="00EC09C9"/>
    <w:rsid w:val="00EC321E"/>
    <w:rsid w:val="00EE53B4"/>
    <w:rsid w:val="00EF5962"/>
    <w:rsid w:val="00F27FD9"/>
    <w:rsid w:val="00F36B17"/>
    <w:rsid w:val="00F40897"/>
    <w:rsid w:val="00F41F55"/>
    <w:rsid w:val="00F44F4A"/>
    <w:rsid w:val="00F473EE"/>
    <w:rsid w:val="00F526F3"/>
    <w:rsid w:val="00F665DA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9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17D6"/>
  </w:style>
  <w:style w:type="paragraph" w:styleId="Bunntekst">
    <w:name w:val="footer"/>
    <w:basedOn w:val="Normal"/>
    <w:link w:val="BunntekstTegn"/>
    <w:uiPriority w:val="99"/>
    <w:unhideWhenUsed/>
    <w:rsid w:val="0009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17D6"/>
  </w:style>
  <w:style w:type="paragraph" w:styleId="Bobletekst">
    <w:name w:val="Balloon Text"/>
    <w:basedOn w:val="Normal"/>
    <w:link w:val="BobletekstTegn"/>
    <w:uiPriority w:val="99"/>
    <w:semiHidden/>
    <w:unhideWhenUsed/>
    <w:rsid w:val="0013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15B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1087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745F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745F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45F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745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45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9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17D6"/>
  </w:style>
  <w:style w:type="paragraph" w:styleId="Bunntekst">
    <w:name w:val="footer"/>
    <w:basedOn w:val="Normal"/>
    <w:link w:val="BunntekstTegn"/>
    <w:uiPriority w:val="99"/>
    <w:unhideWhenUsed/>
    <w:rsid w:val="0009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17D6"/>
  </w:style>
  <w:style w:type="paragraph" w:styleId="Bobletekst">
    <w:name w:val="Balloon Text"/>
    <w:basedOn w:val="Normal"/>
    <w:link w:val="BobletekstTegn"/>
    <w:uiPriority w:val="99"/>
    <w:semiHidden/>
    <w:unhideWhenUsed/>
    <w:rsid w:val="0013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15B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1087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745F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745F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45F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745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4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7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44EC-6867-4BA5-B7AB-718C6630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4149</Words>
  <Characters>21994</Characters>
  <Application>Microsoft Office Word</Application>
  <DocSecurity>0</DocSecurity>
  <Lines>183</Lines>
  <Paragraphs>52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Bekkhus</dc:creator>
  <cp:lastModifiedBy>beaste</cp:lastModifiedBy>
  <cp:revision>4</cp:revision>
  <cp:lastPrinted>2012-05-10T07:42:00Z</cp:lastPrinted>
  <dcterms:created xsi:type="dcterms:W3CDTF">2012-05-18T08:46:00Z</dcterms:created>
  <dcterms:modified xsi:type="dcterms:W3CDTF">2012-05-18T12:51:00Z</dcterms:modified>
</cp:coreProperties>
</file>